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D606" w14:textId="3FA4AB95" w:rsidR="00EC62E7" w:rsidRDefault="00EC62E7" w:rsidP="00EC62E7">
      <w:pPr>
        <w:pStyle w:val="CRCoverPage"/>
        <w:tabs>
          <w:tab w:val="right" w:pos="9639"/>
        </w:tabs>
        <w:spacing w:after="0"/>
        <w:rPr>
          <w:rFonts w:cs="Arial"/>
          <w:b/>
          <w:i/>
          <w:sz w:val="28"/>
          <w:szCs w:val="24"/>
          <w:lang w:val="en-US" w:eastAsia="ko-KR"/>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D61F8A" w:rsidRPr="00D61F8A">
        <w:rPr>
          <w:rFonts w:cs="Arial"/>
          <w:b/>
          <w:bCs/>
          <w:sz w:val="24"/>
          <w:szCs w:val="24"/>
        </w:rPr>
        <w:t>S2-2501071</w:t>
      </w:r>
      <w:ins w:id="0" w:author="InterDigital Inc.-UOH" w:date="2025-01-21T01:08:00Z" w16du:dateUtc="2025-01-21T06:08:00Z">
        <w:r w:rsidR="009C6A6D">
          <w:rPr>
            <w:rFonts w:cs="Arial"/>
            <w:b/>
            <w:bCs/>
            <w:sz w:val="24"/>
            <w:szCs w:val="24"/>
          </w:rPr>
          <w:t>r0</w:t>
        </w:r>
      </w:ins>
      <w:ins w:id="1" w:author="InterDigital Inc.-UOH" w:date="2025-01-22T13:40:00Z" w16du:dateUtc="2025-01-22T18:40:00Z">
        <w:r w:rsidR="00BB4796">
          <w:rPr>
            <w:rFonts w:cs="Arial"/>
            <w:b/>
            <w:bCs/>
            <w:sz w:val="24"/>
            <w:szCs w:val="24"/>
          </w:rPr>
          <w:t>5</w:t>
        </w:r>
      </w:ins>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0FE34601"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D61F8A">
              <w:rPr>
                <w:rFonts w:ascii="Arial" w:hAnsi="Arial" w:cs="Arial"/>
                <w:lang w:eastAsia="ko-KR"/>
              </w:rPr>
              <w:t>to</w:t>
            </w:r>
            <w:r w:rsidR="0014544F">
              <w:rPr>
                <w:rFonts w:ascii="Arial" w:hAnsi="Arial" w:cs="Arial" w:hint="eastAsia"/>
                <w:lang w:eastAsia="ko-KR"/>
              </w:rPr>
              <w:t xml:space="preserve"> </w:t>
            </w:r>
            <w:r w:rsidR="003F611E">
              <w:rPr>
                <w:rFonts w:ascii="Arial" w:hAnsi="Arial" w:cs="Arial" w:hint="eastAsia"/>
                <w:lang w:eastAsia="ko-KR"/>
              </w:rPr>
              <w:t>VFL prepar</w:t>
            </w:r>
            <w:r w:rsidR="005565C6">
              <w:rPr>
                <w:rFonts w:ascii="Arial" w:hAnsi="Arial" w:cs="Arial" w:hint="eastAsia"/>
                <w:lang w:eastAsia="ko-KR"/>
              </w:rPr>
              <w:t xml:space="preserve">ation </w:t>
            </w:r>
            <w:r w:rsidR="0014544F">
              <w:rPr>
                <w:rFonts w:ascii="Arial" w:hAnsi="Arial" w:cs="Arial" w:hint="eastAsia"/>
                <w:lang w:eastAsia="ko-KR"/>
              </w:rPr>
              <w:t>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1C7C0E4C" w:rsidR="00EC62E7" w:rsidRPr="00BC5380" w:rsidRDefault="00EC62E7" w:rsidP="00B82BAF">
            <w:pPr>
              <w:rPr>
                <w:rFonts w:ascii="Arial" w:eastAsia="Malgun Gothic" w:hAnsi="Arial" w:cs="Arial"/>
                <w:lang w:val="en-US" w:eastAsia="ko-KR"/>
              </w:rPr>
            </w:pPr>
            <w:r w:rsidRPr="00BC5380">
              <w:rPr>
                <w:rFonts w:ascii="Arial" w:hAnsi="Arial" w:cs="Arial"/>
              </w:rPr>
              <w:t>InterDigital</w:t>
            </w:r>
            <w:ins w:id="3" w:author="Thomas Belling (Nokia)" w:date="2025-01-20T23:28:00Z" w16du:dateUtc="2025-01-20T22:28:00Z">
              <w:r w:rsidR="00591812">
                <w:rPr>
                  <w:rFonts w:ascii="Arial" w:hAnsi="Arial" w:cs="Arial"/>
                </w:rPr>
                <w:t>, Nokia</w:t>
              </w:r>
            </w:ins>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0F220626" w:rsidR="00EC62E7" w:rsidRDefault="00D61F8A" w:rsidP="00B82BAF">
            <w:pPr>
              <w:pStyle w:val="CRCoverPage"/>
              <w:spacing w:after="0"/>
              <w:ind w:left="100" w:right="-609"/>
              <w:rPr>
                <w:b/>
                <w:lang w:val="en-US" w:eastAsia="ko-KR"/>
              </w:rPr>
            </w:pPr>
            <w:r>
              <w:rPr>
                <w:b/>
                <w:lang w:val="en-US" w:eastAsia="ko-KR"/>
              </w:rPr>
              <w:t>B</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2AD64D" w14:textId="07589458" w:rsidR="008F2FE3" w:rsidRDefault="00C82FE8" w:rsidP="007A3EAE">
            <w:pPr>
              <w:rPr>
                <w:noProof/>
                <w:lang w:eastAsia="ko-KR"/>
              </w:rPr>
            </w:pPr>
            <w:r>
              <w:rPr>
                <w:rFonts w:hint="eastAsia"/>
                <w:noProof/>
                <w:lang w:eastAsia="ko-KR"/>
              </w:rPr>
              <w:t>According to clause 5.2, feature IDs should be associate with VFL interoperability information as NFs sharing same VFL interoperability information may understand feature IDs.</w:t>
            </w:r>
            <w:r w:rsidR="00F24248">
              <w:rPr>
                <w:rFonts w:hint="eastAsia"/>
                <w:noProof/>
                <w:lang w:eastAsia="ko-KR"/>
              </w:rPr>
              <w:t xml:space="preserve"> And supported feature IDs shall be shared to VFL server so that VFL server may coordinate VFL operation. Therefore it shall be clarified that feature IDs may not be shared only when supported feature IDs are preconfigured to VFL server.</w:t>
            </w:r>
          </w:p>
          <w:p w14:paraId="301AE0F1" w14:textId="00FAE76E" w:rsidR="00EC62E7" w:rsidRDefault="00EC62E7" w:rsidP="007A3EAE">
            <w:pPr>
              <w:rPr>
                <w:noProof/>
              </w:rPr>
            </w:pPr>
            <w:r w:rsidRPr="00872B49">
              <w:rPr>
                <w:noProof/>
              </w:rPr>
              <w:t>Solving multiple Editor’s Notes</w:t>
            </w:r>
          </w:p>
          <w:p w14:paraId="12345033" w14:textId="6011E4FA" w:rsidR="007A3EAE" w:rsidRDefault="007A3EAE" w:rsidP="007A3EAE">
            <w:pPr>
              <w:pStyle w:val="ListParagraph"/>
              <w:numPr>
                <w:ilvl w:val="0"/>
                <w:numId w:val="22"/>
              </w:numPr>
              <w:rPr>
                <w:lang w:eastAsia="ko-KR"/>
              </w:rPr>
            </w:pPr>
            <w:r>
              <w:rPr>
                <w:lang w:eastAsia="ko-KR"/>
              </w:rPr>
              <w:t>Editor´s note:</w:t>
            </w:r>
            <w:r>
              <w:rPr>
                <w:lang w:eastAsia="ko-KR"/>
              </w:rPr>
              <w:tab/>
              <w:t>For UEs as samples, additional discussion is needed on whether UE needs to be registered or not and whether the NWDAF as VFL server can check whether UEs are registered before interacting with VFL clients.</w:t>
            </w:r>
          </w:p>
          <w:p w14:paraId="3FC4B4AE" w14:textId="07786D24" w:rsidR="005F49AD" w:rsidRPr="003B38B4" w:rsidRDefault="005F49AD" w:rsidP="007A3EAE">
            <w:pPr>
              <w:rPr>
                <w:highlight w:val="yellow"/>
                <w:lang w:eastAsia="ko-KR"/>
              </w:rPr>
            </w:pPr>
            <w:ins w:id="4" w:author="Thomas Belling (Nokia)" w:date="2025-01-20T23:21:00Z" w16du:dateUtc="2025-01-20T22:21:00Z">
              <w:r>
                <w:rPr>
                  <w:lang w:eastAsia="ko-KR"/>
                </w:rPr>
                <w:t xml:space="preserve">Unregistered UEs are not suitable for samples as no data related to them can be collected. It is preferable that the VFL server checks whether UEs are registered at the UDM instead of each VFL client performing such checks. An NWDAF and trusted AF can directly interact with the UDM. An untrusted AF can use the </w:t>
              </w:r>
              <w:r w:rsidRPr="00626D55">
                <w:rPr>
                  <w:lang w:eastAsia="ko-KR"/>
                </w:rPr>
                <w:t>Nnef_MemberSelection service</w:t>
              </w:r>
              <w:r>
                <w:rPr>
                  <w:lang w:eastAsia="ko-KR"/>
                </w:rPr>
                <w:t xml:space="preserve"> to check whether UEs are registered.</w:t>
              </w:r>
            </w:ins>
            <w:del w:id="5" w:author="Thomas Belling (Nokia)" w:date="2025-01-20T23:21:00Z" w16du:dateUtc="2025-01-20T22:21:00Z">
              <w:r w:rsidR="007A3EAE" w:rsidRPr="003B38B4" w:rsidDel="005F49AD">
                <w:rPr>
                  <w:rFonts w:hint="eastAsia"/>
                  <w:highlight w:val="yellow"/>
                </w:rPr>
                <w:delText>In the request of VFL training from VFL server, there shall be an timing information for the requested data collection so that NWDAF may determine whether the requested data is already being collected from data source or needs to be newly collected. Based on the information, NWDAF may determine or request NF for data collection (e.g. DCCF) to check whether UEs need to be registered for data collection.</w:delText>
              </w:r>
              <w:r w:rsidR="007A3EAE" w:rsidDel="005F49AD">
                <w:rPr>
                  <w:rFonts w:hint="eastAsia"/>
                  <w:highlight w:val="yellow"/>
                  <w:lang w:eastAsia="ko-KR"/>
                </w:rPr>
                <w:delText xml:space="preserve"> </w:delText>
              </w:r>
              <w:r w:rsidR="007A3EAE" w:rsidDel="005F49AD">
                <w:rPr>
                  <w:highlight w:val="yellow"/>
                  <w:lang w:eastAsia="ko-KR"/>
                </w:rPr>
                <w:delText>T</w:delText>
              </w:r>
              <w:r w:rsidR="007A3EAE" w:rsidDel="005F49AD">
                <w:rPr>
                  <w:rFonts w:hint="eastAsia"/>
                  <w:highlight w:val="yellow"/>
                  <w:lang w:eastAsia="ko-KR"/>
                </w:rPr>
                <w:delText>he text is updated to clarify it.</w:delText>
              </w:r>
            </w:del>
          </w:p>
          <w:p w14:paraId="1046FD2A" w14:textId="1B1E8642" w:rsidR="007A3EAE" w:rsidRDefault="007A3EAE" w:rsidP="007A3EAE">
            <w:pPr>
              <w:pStyle w:val="ListParagraph"/>
              <w:numPr>
                <w:ilvl w:val="0"/>
                <w:numId w:val="22"/>
              </w:numPr>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39E39F75" w14:textId="32A1B59A" w:rsidR="007A3EAE" w:rsidRDefault="007A3EAE" w:rsidP="007A3EAE">
            <w:pPr>
              <w:rPr>
                <w:ins w:id="6" w:author="JungJeSon" w:date="2025-01-06T12:55:00Z" w16du:dateUtc="2025-01-06T03:55:00Z"/>
                <w:highlight w:val="yellow"/>
                <w:lang w:eastAsia="ko-KR"/>
              </w:rPr>
            </w:pPr>
            <w:r w:rsidRPr="00F453C0">
              <w:rPr>
                <w:highlight w:val="yellow"/>
              </w:rPr>
              <w:lastRenderedPageBreak/>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sidRPr="00F453C0">
              <w:rPr>
                <w:rFonts w:hint="eastAsia"/>
                <w:highlight w:val="yellow"/>
              </w:rPr>
              <w:t>.</w:t>
            </w:r>
            <w:r>
              <w:rPr>
                <w:rFonts w:hint="eastAsia"/>
                <w:highlight w:val="yellow"/>
                <w:lang w:eastAsia="ko-KR"/>
              </w:rPr>
              <w:t xml:space="preserve"> Figure and text are updated to clarify it.</w:t>
            </w:r>
          </w:p>
          <w:p w14:paraId="44145EEB" w14:textId="14A9D6AF" w:rsidR="00F24248" w:rsidRDefault="00F24248" w:rsidP="00F24248">
            <w:pPr>
              <w:pStyle w:val="ListParagraph"/>
              <w:numPr>
                <w:ilvl w:val="0"/>
                <w:numId w:val="22"/>
              </w:numPr>
              <w:rPr>
                <w:lang w:eastAsia="ko-KR"/>
              </w:rPr>
            </w:pPr>
            <w:r>
              <w:rPr>
                <w:lang w:eastAsia="ko-KR"/>
              </w:rPr>
              <w:t>Editor´s note:</w:t>
            </w:r>
            <w:r>
              <w:rPr>
                <w:lang w:eastAsia="ko-KR"/>
              </w:rPr>
              <w:tab/>
              <w:t>It is FFS whether trusted AF can act as VFL clients when an untrusted AF acts as VFL Server.</w:t>
            </w:r>
          </w:p>
          <w:p w14:paraId="7D16C314" w14:textId="518C0D26" w:rsidR="00F24248" w:rsidRPr="002E1357" w:rsidDel="005F49AD" w:rsidRDefault="005F49AD" w:rsidP="00FE5ACE">
            <w:pPr>
              <w:ind w:left="360"/>
              <w:rPr>
                <w:del w:id="7" w:author="Thomas Belling (Nokia)" w:date="2025-01-20T23:23:00Z" w16du:dateUtc="2025-01-20T22:23:00Z"/>
                <w:lang w:eastAsia="ko-KR"/>
              </w:rPr>
            </w:pPr>
            <w:ins w:id="8" w:author="Thomas Belling (Nokia)" w:date="2025-01-20T23:23:00Z" w16du:dateUtc="2025-01-20T22:23:00Z">
              <w:r w:rsidRPr="005F49AD">
                <w:rPr>
                  <w:lang w:eastAsia="ko-KR"/>
                </w:rPr>
                <w:t>It is suggested not to standardize such scenarios. Interactions between AFs can be left outside 3GPP standards</w:t>
              </w:r>
            </w:ins>
            <w:del w:id="9" w:author="Thomas Belling (Nokia)" w:date="2025-01-20T23:23:00Z" w16du:dateUtc="2025-01-20T22:23:00Z">
              <w:r w:rsidR="00F24248" w:rsidDel="005F49AD">
                <w:rPr>
                  <w:rFonts w:hint="eastAsia"/>
                  <w:lang w:eastAsia="ko-KR"/>
                </w:rPr>
                <w:delText>As the above E.N. trusted AF should be handled as an NF.</w:delText>
              </w:r>
              <w:r w:rsidR="002E1357" w:rsidDel="005F49AD">
                <w:rPr>
                  <w:rFonts w:hint="eastAsia"/>
                  <w:lang w:eastAsia="ko-KR"/>
                </w:rPr>
                <w:delText xml:space="preserve"> NEF may hide NF type if </w:delText>
              </w:r>
              <w:r w:rsidR="002E1357" w:rsidDel="005F49AD">
                <w:rPr>
                  <w:lang w:eastAsia="ko-KR"/>
                </w:rPr>
                <w:delText>security</w:delText>
              </w:r>
              <w:r w:rsidR="002E1357" w:rsidDel="005F49AD">
                <w:rPr>
                  <w:rFonts w:hint="eastAsia"/>
                  <w:lang w:eastAsia="ko-KR"/>
                </w:rPr>
                <w:delText xml:space="preserve"> is concerned.</w:delText>
              </w:r>
            </w:del>
          </w:p>
          <w:p w14:paraId="21DB0BC5" w14:textId="40C4A17B" w:rsidR="007A3EAE" w:rsidDel="005F49AD" w:rsidRDefault="007A3EAE" w:rsidP="007A3EAE">
            <w:pPr>
              <w:pStyle w:val="ListParagraph"/>
              <w:numPr>
                <w:ilvl w:val="0"/>
                <w:numId w:val="22"/>
              </w:numPr>
              <w:rPr>
                <w:del w:id="10" w:author="Thomas Belling (Nokia)" w:date="2025-01-20T23:24:00Z" w16du:dateUtc="2025-01-20T22:24:00Z"/>
                <w:lang w:eastAsia="ko-KR"/>
              </w:rPr>
            </w:pPr>
            <w:del w:id="11" w:author="Thomas Belling (Nokia)" w:date="2025-01-20T23:24:00Z" w16du:dateUtc="2025-01-20T22:24:00Z">
              <w:r w:rsidDel="005F49AD">
                <w:rPr>
                  <w:lang w:eastAsia="ko-KR"/>
                </w:rPr>
                <w:delText>Editor´s note:</w:delText>
              </w:r>
              <w:r w:rsidDel="005F49AD">
                <w:rPr>
                  <w:lang w:eastAsia="ko-KR"/>
                </w:rPr>
                <w:tab/>
                <w:delText>For the VFL preparation procedure, whether and how NEF does pre-work of sample IDs intersection before the VFL server determines the final sample IDs is FFS.</w:delText>
              </w:r>
            </w:del>
          </w:p>
          <w:p w14:paraId="761F7CA0" w14:textId="63BCCDB4" w:rsidR="007A3EAE" w:rsidRPr="007A3EAE" w:rsidRDefault="007A3EAE" w:rsidP="00C82FE8">
            <w:pPr>
              <w:rPr>
                <w:rFonts w:ascii="Arial" w:eastAsia="Malgun Gothic" w:hAnsi="Arial" w:cs="Arial"/>
                <w:lang w:eastAsia="ko-KR"/>
              </w:rPr>
            </w:pPr>
            <w:del w:id="12" w:author="Thomas Belling (Nokia)" w:date="2025-01-20T23:24:00Z" w16du:dateUtc="2025-01-20T22:24:00Z">
              <w:r w:rsidDel="005F49AD">
                <w:rPr>
                  <w:rFonts w:hint="eastAsia"/>
                  <w:highlight w:val="yellow"/>
                </w:rPr>
                <w:delText>After VFL preparation procedure, determining sample set shall be handled by VFL server, therefore, it will be enough NEF to inform the supported sample IDs by each VFL clients to VFL server.</w:delText>
              </w:r>
              <w:r w:rsidDel="005F49AD">
                <w:rPr>
                  <w:rFonts w:hint="eastAsia"/>
                  <w:highlight w:val="yellow"/>
                  <w:lang w:eastAsia="ko-KR"/>
                </w:rPr>
                <w:delText xml:space="preserve"> </w:delText>
              </w:r>
              <w:r w:rsidDel="005F49AD">
                <w:rPr>
                  <w:highlight w:val="yellow"/>
                </w:rPr>
                <w:delText>O</w:delText>
              </w:r>
              <w:r w:rsidDel="005F49AD">
                <w:rPr>
                  <w:rFonts w:hint="eastAsia"/>
                  <w:highlight w:val="yellow"/>
                </w:rPr>
                <w:delText>ther optimization is up to stage 3.</w:delText>
              </w:r>
            </w:del>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1C52EB" w14:textId="77777777" w:rsidR="00EC62E7" w:rsidRDefault="00D61F8A" w:rsidP="0014544F">
            <w:pPr>
              <w:pStyle w:val="CRCoverPage"/>
              <w:spacing w:after="0"/>
              <w:rPr>
                <w:ins w:id="13" w:author="Thomas Belling (Nokia)" w:date="2025-01-20T23:29:00Z" w16du:dateUtc="2025-01-20T22:29:00Z"/>
                <w:lang w:eastAsia="ko-KR"/>
              </w:rPr>
            </w:pPr>
            <w:r w:rsidRPr="00D61F8A">
              <w:rPr>
                <w:lang w:eastAsia="ko-KR"/>
                <w:rPrChange w:id="14" w:author="InterDigital Inc." w:date="2025-01-14T18:16:00Z" w16du:dateUtc="2025-01-14T23:16:00Z">
                  <w:rPr>
                    <w:highlight w:val="yellow"/>
                    <w:lang w:eastAsia="ko-KR"/>
                  </w:rPr>
                </w:rPrChange>
              </w:rPr>
              <w:t xml:space="preserve">This CR addresses a number of Editor’s Notes </w:t>
            </w:r>
            <w:r w:rsidRPr="00D61F8A">
              <w:rPr>
                <w:lang w:eastAsia="ko-KR"/>
              </w:rPr>
              <w:t>related to missing parameters for the correct execution of VFL preparation procedures.</w:t>
            </w:r>
          </w:p>
          <w:p w14:paraId="1C5324E4" w14:textId="0D3FC797" w:rsidR="00591812" w:rsidRDefault="00591812" w:rsidP="00591812">
            <w:pPr>
              <w:pStyle w:val="CRCoverPage"/>
              <w:numPr>
                <w:ilvl w:val="0"/>
                <w:numId w:val="24"/>
              </w:numPr>
              <w:spacing w:after="0"/>
              <w:rPr>
                <w:ins w:id="15" w:author="Thomas Belling (Nokia)" w:date="2025-01-20T23:30:00Z" w16du:dateUtc="2025-01-20T22:30:00Z"/>
                <w:noProof/>
              </w:rPr>
            </w:pPr>
            <w:ins w:id="16" w:author="Thomas Belling (Nokia)" w:date="2025-01-20T23:30:00Z" w16du:dateUtc="2025-01-20T22:30:00Z">
              <w:r>
                <w:rPr>
                  <w:noProof/>
                </w:rPr>
                <w:t>Trusted AF as server case is added to NWDAF as server clause</w:t>
              </w:r>
            </w:ins>
          </w:p>
          <w:p w14:paraId="46170961" w14:textId="0947A35F" w:rsidR="00591812" w:rsidRDefault="00591812" w:rsidP="00591812">
            <w:pPr>
              <w:pStyle w:val="CRCoverPage"/>
              <w:numPr>
                <w:ilvl w:val="0"/>
                <w:numId w:val="24"/>
              </w:numPr>
              <w:spacing w:after="0"/>
              <w:rPr>
                <w:ins w:id="17" w:author="Thomas Belling (Nokia)" w:date="2025-01-20T23:29:00Z" w16du:dateUtc="2025-01-20T22:29:00Z"/>
                <w:noProof/>
              </w:rPr>
            </w:pPr>
            <w:ins w:id="18" w:author="Thomas Belling (Nokia)" w:date="2025-01-20T23:29:00Z" w16du:dateUtc="2025-01-20T22:29:00Z">
              <w:r>
                <w:rPr>
                  <w:noProof/>
                </w:rPr>
                <w:t>Remove EN about interactions between AFs</w:t>
              </w:r>
            </w:ins>
          </w:p>
          <w:p w14:paraId="023A1603" w14:textId="4E1DCB8E" w:rsidR="00591812" w:rsidRPr="00AA2532" w:rsidRDefault="00591812">
            <w:pPr>
              <w:pStyle w:val="CRCoverPage"/>
              <w:numPr>
                <w:ilvl w:val="0"/>
                <w:numId w:val="24"/>
              </w:numPr>
              <w:spacing w:after="0"/>
              <w:rPr>
                <w:rFonts w:eastAsia="Malgun Gothic" w:cs="Arial"/>
                <w:color w:val="FF0000"/>
                <w:lang w:val="en-US" w:eastAsia="ko-KR"/>
              </w:rPr>
              <w:pPrChange w:id="19" w:author="Thomas Belling (Nokia)" w:date="2025-01-20T23:29:00Z" w16du:dateUtc="2025-01-20T22:29:00Z">
                <w:pPr>
                  <w:pStyle w:val="CRCoverPage"/>
                  <w:spacing w:after="0"/>
                </w:pPr>
              </w:pPrChange>
            </w:pPr>
            <w:ins w:id="20" w:author="Thomas Belling (Nokia)" w:date="2025-01-20T23:29:00Z" w16du:dateUtc="2025-01-20T22:29:00Z">
              <w:r>
                <w:rPr>
                  <w:lang w:eastAsia="ko-KR"/>
                </w:rPr>
                <w:t xml:space="preserve">The VFL server checks whether UEs are registered at the UDM. An NWDAF and trusted AF can directly interact with the UDM. An untrusted AF can use the </w:t>
              </w:r>
              <w:r w:rsidRPr="00626D55">
                <w:rPr>
                  <w:lang w:eastAsia="ko-KR"/>
                </w:rPr>
                <w:t>Nnef_MemberSelection service</w:t>
              </w:r>
              <w:r>
                <w:rPr>
                  <w:lang w:eastAsia="ko-KR"/>
                </w:rPr>
                <w:t xml:space="preserve"> .</w:t>
              </w:r>
            </w:ins>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77777777" w:rsidR="00EC62E7" w:rsidRDefault="00EC62E7" w:rsidP="00B82BAF">
            <w:pPr>
              <w:pStyle w:val="CRCoverPage"/>
              <w:spacing w:after="0"/>
              <w:rPr>
                <w:lang w:val="en-US" w:eastAsia="zh-CN"/>
              </w:rPr>
            </w:pPr>
            <w:r w:rsidRPr="00654BC5">
              <w:rPr>
                <w:noProof/>
                <w:sz w:val="18"/>
                <w:szCs w:val="18"/>
              </w:rPr>
              <w:t>VFL not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52B10E20" w:rsidR="00EC62E7" w:rsidRPr="00FE73F0" w:rsidRDefault="00D4356A" w:rsidP="00B82BAF">
            <w:pPr>
              <w:pStyle w:val="CRCoverPage"/>
              <w:spacing w:after="0"/>
              <w:rPr>
                <w:rFonts w:eastAsia="Malgun Gothic"/>
                <w:lang w:val="en-US" w:eastAsia="ko-KR"/>
              </w:rPr>
            </w:pPr>
            <w:r>
              <w:rPr>
                <w:rFonts w:eastAsia="Malgun Gothic" w:hint="eastAsia"/>
                <w:lang w:val="en-US" w:eastAsia="ko-KR"/>
              </w:rPr>
              <w:t>6.2H.2.2.1, 6.2H.2.2.2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21" w:name="_Toc145935985"/>
      <w:bookmarkStart w:id="22" w:name="_Hlk181618381"/>
      <w:r w:rsidRPr="00DA71DF">
        <w:lastRenderedPageBreak/>
        <w:t>* * * Start of Change</w:t>
      </w:r>
      <w:r>
        <w:t xml:space="preserve">s </w:t>
      </w:r>
      <w:r w:rsidRPr="00DA71DF">
        <w:t>* * *</w:t>
      </w:r>
    </w:p>
    <w:p w14:paraId="53D2815A" w14:textId="77777777" w:rsidR="005565C6" w:rsidRDefault="005565C6" w:rsidP="005565C6">
      <w:pPr>
        <w:pStyle w:val="Heading4"/>
        <w:rPr>
          <w:lang w:eastAsia="ko-KR"/>
        </w:rPr>
      </w:pPr>
      <w:bookmarkStart w:id="23" w:name="_Toc185597588"/>
      <w:bookmarkEnd w:id="21"/>
      <w:r>
        <w:rPr>
          <w:lang w:eastAsia="ko-KR"/>
        </w:rPr>
        <w:t>6.2H.2.2</w:t>
      </w:r>
      <w:r>
        <w:rPr>
          <w:lang w:eastAsia="ko-KR"/>
        </w:rPr>
        <w:tab/>
        <w:t>Preparation procedure for Vertical Federated Learning</w:t>
      </w:r>
      <w:bookmarkEnd w:id="23"/>
    </w:p>
    <w:p w14:paraId="4DB92D04" w14:textId="77777777" w:rsidR="005565C6" w:rsidRDefault="005565C6" w:rsidP="005565C6">
      <w:pPr>
        <w:pStyle w:val="Heading5"/>
        <w:rPr>
          <w:lang w:eastAsia="ko-KR"/>
        </w:rPr>
      </w:pPr>
      <w:bookmarkStart w:id="24" w:name="_Toc185597589"/>
      <w:r>
        <w:rPr>
          <w:lang w:eastAsia="ko-KR"/>
        </w:rPr>
        <w:t>6.2H.2.2.0</w:t>
      </w:r>
      <w:r>
        <w:rPr>
          <w:lang w:eastAsia="ko-KR"/>
        </w:rPr>
        <w:tab/>
        <w:t>General</w:t>
      </w:r>
      <w:bookmarkEnd w:id="24"/>
    </w:p>
    <w:p w14:paraId="5400CBB1" w14:textId="77777777" w:rsidR="005565C6" w:rsidRDefault="005565C6" w:rsidP="005565C6">
      <w:pPr>
        <w:rPr>
          <w:lang w:eastAsia="ko-KR"/>
        </w:rPr>
      </w:pPr>
      <w:r>
        <w:rPr>
          <w:lang w:eastAsia="ko-KR"/>
        </w:rPr>
        <w:t>The preparation procedure is used to check if the VFL Client(s) can meet the ML Model training requirement. The procedure includes the negotiation, between server and client(s) to enable interoperability, sample alignment and may include feature negotiation if the VFL Server did not learn the supported FeatureIDs from each VFL Client using the discovery phase, alternatively the VFL Server may know the supported FeatureIDs by a VFL Client based on configuration. The Vertical Federated Learning preparation procedure can be skipped if the VFL Server can decide which VFL Client(s) support the VFL procedure to be performed, e.g. based on local configuration or offline procedures.</w:t>
      </w:r>
    </w:p>
    <w:p w14:paraId="3D932BF4" w14:textId="1079D0A7" w:rsidR="005565C6" w:rsidRDefault="005565C6" w:rsidP="005565C6">
      <w:pPr>
        <w:pStyle w:val="Heading5"/>
        <w:rPr>
          <w:lang w:eastAsia="ko-KR"/>
        </w:rPr>
      </w:pPr>
      <w:bookmarkStart w:id="25" w:name="_Toc185597590"/>
      <w:r>
        <w:rPr>
          <w:lang w:eastAsia="ko-KR"/>
        </w:rPr>
        <w:lastRenderedPageBreak/>
        <w:t>6.2H.2.2.1</w:t>
      </w:r>
      <w:r>
        <w:rPr>
          <w:lang w:eastAsia="ko-KR"/>
        </w:rPr>
        <w:tab/>
        <w:t>Preparation procedure for Vertical Federated Learning when NWDAF</w:t>
      </w:r>
      <w:ins w:id="26" w:author="InterDigital Inc." w:date="2025-01-14T18:24:00Z" w16du:dateUtc="2025-01-14T23:24:00Z">
        <w:r w:rsidR="00D61F8A">
          <w:rPr>
            <w:rFonts w:hint="eastAsia"/>
            <w:lang w:eastAsia="ko-KR"/>
          </w:rPr>
          <w:t>/trusted AF</w:t>
        </w:r>
      </w:ins>
      <w:r>
        <w:rPr>
          <w:lang w:eastAsia="ko-KR"/>
        </w:rPr>
        <w:t xml:space="preserve"> is the VFL Server</w:t>
      </w:r>
      <w:bookmarkEnd w:id="25"/>
    </w:p>
    <w:p w14:paraId="520A03A2" w14:textId="677C8199" w:rsidR="005565C6" w:rsidRDefault="00956C85" w:rsidP="005565C6">
      <w:pPr>
        <w:pStyle w:val="TH"/>
        <w:rPr>
          <w:lang w:eastAsia="ko-KR"/>
        </w:rPr>
      </w:pPr>
      <w:ins w:id="27" w:author="InterDigital Inc." w:date="2025-01-14T18:25:00Z" w16du:dateUtc="2025-01-14T23:25:00Z">
        <w:r w:rsidRPr="0002472A">
          <w:rPr>
            <w:highlight w:val="green"/>
          </w:rPr>
          <w:object w:dxaOrig="10890" w:dyaOrig="9210" w14:anchorId="78C18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7.25pt" o:ole="">
              <v:imagedata r:id="rId15" o:title=""/>
            </v:shape>
            <o:OLEObject Type="Embed" ProgID="Visio.Drawing.15" ShapeID="_x0000_i1025" DrawAspect="Content" ObjectID="_1799119487" r:id="rId16"/>
          </w:object>
        </w:r>
      </w:ins>
      <w:r w:rsidR="002E1357">
        <w:fldChar w:fldCharType="begin"/>
      </w:r>
      <w:r w:rsidR="002E1357">
        <w:fldChar w:fldCharType="separate"/>
      </w:r>
      <w:r w:rsidR="002E1357">
        <w:fldChar w:fldCharType="end"/>
      </w:r>
      <w:del w:id="28" w:author="InterDigital Inc." w:date="2025-01-14T18:25:00Z" w16du:dateUtc="2025-01-14T23:25:00Z">
        <w:r w:rsidR="005565C6" w:rsidRPr="00603D2C" w:rsidDel="00D61F8A">
          <w:rPr>
            <w:rFonts w:eastAsia="DengXian"/>
            <w:noProof/>
          </w:rPr>
          <w:object w:dxaOrig="11497" w:dyaOrig="9937" w14:anchorId="4F3E9912">
            <v:shape id="_x0000_i1026" type="#_x0000_t75" style="width:475.5pt;height:441pt" o:ole="">
              <v:imagedata r:id="rId17" o:title=""/>
            </v:shape>
            <o:OLEObject Type="Embed" ProgID="Visio.Drawing.15" ShapeID="_x0000_i1026" DrawAspect="Content" ObjectID="_1799119488" r:id="rId18"/>
          </w:object>
        </w:r>
      </w:del>
    </w:p>
    <w:p w14:paraId="653A4F71" w14:textId="7FD65872" w:rsidR="005565C6" w:rsidRDefault="005565C6" w:rsidP="005565C6">
      <w:pPr>
        <w:pStyle w:val="TF"/>
        <w:rPr>
          <w:lang w:eastAsia="ko-KR"/>
        </w:rPr>
      </w:pPr>
      <w:r>
        <w:rPr>
          <w:lang w:eastAsia="ko-KR"/>
        </w:rPr>
        <w:t>Figure 6.2H.2.2-1: Preparation procedure for Vertical Federated Learning when NWDAF</w:t>
      </w:r>
      <w:ins w:id="29" w:author="InterDigital Inc.-UOH" w:date="2025-01-23T06:34:00Z" w16du:dateUtc="2025-01-23T11:34:00Z">
        <w:r w:rsidR="00852E2D">
          <w:rPr>
            <w:lang w:eastAsia="ko-KR"/>
          </w:rPr>
          <w:t>/Trusted AF</w:t>
        </w:r>
      </w:ins>
      <w:r>
        <w:rPr>
          <w:lang w:eastAsia="ko-KR"/>
        </w:rPr>
        <w:t xml:space="preserve"> is the VFL Server</w:t>
      </w:r>
    </w:p>
    <w:p w14:paraId="090689FB" w14:textId="23CF6275" w:rsidR="005565C6" w:rsidRDefault="005565C6" w:rsidP="005565C6">
      <w:pPr>
        <w:pStyle w:val="EditorsNote"/>
        <w:rPr>
          <w:lang w:eastAsia="ko-KR"/>
        </w:rPr>
      </w:pPr>
      <w:r w:rsidRPr="00956C85">
        <w:rPr>
          <w:highlight w:val="green"/>
          <w:lang w:eastAsia="ko-KR"/>
          <w:rPrChange w:id="30" w:author="InterDigital Inc.-UOH" w:date="2025-01-22T13:42:00Z" w16du:dateUtc="2025-01-22T18:42:00Z">
            <w:rPr>
              <w:lang w:eastAsia="ko-KR"/>
            </w:rPr>
          </w:rPrChange>
        </w:rPr>
        <w:t>Editor´s note:</w:t>
      </w:r>
      <w:r w:rsidRPr="00956C85">
        <w:rPr>
          <w:highlight w:val="green"/>
          <w:lang w:eastAsia="ko-KR"/>
          <w:rPrChange w:id="31" w:author="InterDigital Inc.-UOH" w:date="2025-01-22T13:42:00Z" w16du:dateUtc="2025-01-22T18:42:00Z">
            <w:rPr>
              <w:lang w:eastAsia="ko-KR"/>
            </w:rPr>
          </w:rPrChange>
        </w:rPr>
        <w:tab/>
        <w:t>For UEs as samples, additional discussion is needed on whether UE needs to be registered or not and whether the NWDAF as VFL server can check whether UEs are registered before interacting with VFL clients.</w:t>
      </w:r>
    </w:p>
    <w:p w14:paraId="5AE8132F" w14:textId="6600DE72" w:rsidR="005565C6" w:rsidDel="00C82FE8" w:rsidRDefault="005565C6" w:rsidP="005565C6">
      <w:pPr>
        <w:pStyle w:val="EditorsNote"/>
        <w:rPr>
          <w:del w:id="32" w:author="JungJeSon" w:date="2025-01-06T12:44:00Z" w16du:dateUtc="2025-01-06T03:44:00Z"/>
          <w:lang w:eastAsia="ko-KR"/>
        </w:rPr>
      </w:pPr>
      <w:del w:id="33" w:author="InterDigital Inc." w:date="2025-01-14T18:25:00Z" w16du:dateUtc="2025-01-14T23:25:00Z">
        <w:r w:rsidDel="00D61F8A">
          <w:rPr>
            <w:lang w:eastAsia="ko-KR"/>
          </w:rPr>
          <w:delText>Editor's note:</w:delText>
        </w:r>
        <w:r w:rsidDel="00D61F8A">
          <w:rPr>
            <w:lang w:eastAsia="ko-KR"/>
          </w:rPr>
          <w:tab/>
          <w:delText>Whether the case of trusted AF as VFL Server is included in the clause for NWDAF as VFL server or in the clause for untrusted AF as VFL server is FFS.</w:delText>
        </w:r>
      </w:del>
    </w:p>
    <w:p w14:paraId="21680E08" w14:textId="30035C72" w:rsidR="00EA00CF" w:rsidDel="00BB4796" w:rsidRDefault="00EA00CF" w:rsidP="00EA00CF">
      <w:pPr>
        <w:pStyle w:val="B1"/>
        <w:rPr>
          <w:ins w:id="34" w:author="Thomas Belling (Nokia)" w:date="2025-01-20T23:06:00Z" w16du:dateUtc="2025-01-20T22:06:00Z"/>
          <w:del w:id="35" w:author="InterDigital Inc.-UOH" w:date="2025-01-22T13:41:00Z" w16du:dateUtc="2025-01-22T18:41:00Z"/>
          <w:lang w:eastAsia="ko-KR"/>
        </w:rPr>
      </w:pPr>
      <w:ins w:id="36" w:author="Thomas Belling (Nokia)" w:date="2025-01-20T23:06:00Z" w16du:dateUtc="2025-01-20T22:06:00Z">
        <w:del w:id="37" w:author="InterDigital Inc.-UOH" w:date="2025-01-22T13:41:00Z" w16du:dateUtc="2025-01-22T18:41:00Z">
          <w:r w:rsidRPr="00BB4796" w:rsidDel="00BB4796">
            <w:rPr>
              <w:highlight w:val="green"/>
              <w:lang w:eastAsia="ko-KR"/>
              <w:rPrChange w:id="38" w:author="InterDigital Inc.-UOH" w:date="2025-01-22T13:41:00Z" w16du:dateUtc="2025-01-22T18:41:00Z">
                <w:rPr>
                  <w:lang w:eastAsia="ko-KR"/>
                </w:rPr>
              </w:rPrChange>
            </w:rPr>
            <w:delText>0.</w:delText>
          </w:r>
          <w:r w:rsidRPr="00BB4796" w:rsidDel="00BB4796">
            <w:rPr>
              <w:highlight w:val="green"/>
              <w:lang w:eastAsia="ko-KR"/>
              <w:rPrChange w:id="39" w:author="InterDigital Inc.-UOH" w:date="2025-01-22T13:41:00Z" w16du:dateUtc="2025-01-22T18:41:00Z">
                <w:rPr>
                  <w:lang w:eastAsia="ko-KR"/>
                </w:rPr>
              </w:rPrChange>
            </w:rPr>
            <w:tab/>
            <w:delText>If UEs are to be used as samples, the NWDAF as VFL server may check at the UDM whether the related UEs are registered</w:delText>
          </w:r>
        </w:del>
        <w:del w:id="40" w:author="InterDigital Inc.-UOH" w:date="2025-01-21T14:13:00Z" w16du:dateUtc="2025-01-21T19:13:00Z">
          <w:r w:rsidRPr="00BB4796" w:rsidDel="000C126F">
            <w:rPr>
              <w:highlight w:val="green"/>
              <w:lang w:eastAsia="ko-KR"/>
              <w:rPrChange w:id="41" w:author="InterDigital Inc.-UOH" w:date="2025-01-22T13:41:00Z" w16du:dateUtc="2025-01-22T18:41:00Z">
                <w:rPr>
                  <w:lang w:eastAsia="ko-KR"/>
                </w:rPr>
              </w:rPrChange>
            </w:rPr>
            <w:delText>.</w:delText>
          </w:r>
        </w:del>
      </w:ins>
    </w:p>
    <w:p w14:paraId="1434EA56" w14:textId="14EFDBBB" w:rsidR="005565C6" w:rsidRPr="00D61F8A" w:rsidRDefault="005565C6" w:rsidP="005565C6">
      <w:pPr>
        <w:pStyle w:val="B1"/>
        <w:rPr>
          <w:lang w:eastAsia="ko-KR"/>
        </w:rPr>
      </w:pPr>
      <w:r>
        <w:rPr>
          <w:lang w:eastAsia="ko-KR"/>
        </w:rPr>
        <w:t>1.</w:t>
      </w:r>
      <w:r>
        <w:rPr>
          <w:lang w:eastAsia="ko-KR"/>
        </w:rPr>
        <w:tab/>
      </w:r>
      <w:del w:id="42" w:author="Thomas Belling (Nokia)" w:date="2025-01-20T23:05:00Z" w16du:dateUtc="2025-01-20T22:05:00Z">
        <w:r w:rsidDel="00EA00CF">
          <w:rPr>
            <w:lang w:eastAsia="ko-KR"/>
          </w:rPr>
          <w:delText xml:space="preserve">The </w:delText>
        </w:r>
      </w:del>
      <w:ins w:id="43" w:author="Thomas Belling (Nokia)" w:date="2025-01-20T23:05:00Z" w16du:dateUtc="2025-01-20T22:05:00Z">
        <w:r w:rsidR="00EA00CF">
          <w:rPr>
            <w:lang w:eastAsia="ko-KR"/>
          </w:rPr>
          <w:t xml:space="preserve">An </w:t>
        </w:r>
      </w:ins>
      <w:r>
        <w:rPr>
          <w:lang w:eastAsia="ko-KR"/>
        </w:rPr>
        <w:t>NWDAF</w:t>
      </w:r>
      <w:ins w:id="44" w:author="InterDigital Inc." w:date="2025-01-14T18:26:00Z" w16du:dateUtc="2025-01-14T23:26:00Z">
        <w:del w:id="45" w:author="InterDigital Inc.-UOH" w:date="2025-01-21T14:19:00Z" w16du:dateUtc="2025-01-21T19:19:00Z">
          <w:r w:rsidR="00D61F8A" w:rsidDel="00147081">
            <w:rPr>
              <w:rFonts w:hint="eastAsia"/>
              <w:lang w:eastAsia="ko-KR"/>
            </w:rPr>
            <w:delText xml:space="preserve"> </w:delText>
          </w:r>
          <w:r w:rsidR="00D61F8A" w:rsidRPr="001A1804" w:rsidDel="00147081">
            <w:rPr>
              <w:highlight w:val="cyan"/>
              <w:lang w:eastAsia="ko-KR"/>
              <w:rPrChange w:id="46" w:author="InterDigital Inc.-UOH" w:date="2025-01-21T00:37:00Z" w16du:dateUtc="2025-01-21T05:37:00Z">
                <w:rPr>
                  <w:lang w:eastAsia="ko-KR"/>
                </w:rPr>
              </w:rPrChange>
            </w:rPr>
            <w:delText>or trusted AF</w:delText>
          </w:r>
        </w:del>
      </w:ins>
      <w:r>
        <w:rPr>
          <w:lang w:eastAsia="ko-KR"/>
        </w:rPr>
        <w:t xml:space="preserve"> as VFL Server may send a Vertical Federated Learning preparation request including the Analytics ID to each of the NWDAF VFL Client(s), using Nnwdaf_VFLTraining_Request and to each of the AF VFL Clients(s), using Naf_VFLTraining_Request possibly via NEF when the VFL Client is an untrusted AF. </w:t>
      </w:r>
      <w:ins w:id="47" w:author="Thomas Belling (Nokia)" w:date="2025-01-20T23:05:00Z" w16du:dateUtc="2025-01-20T22:05:00Z">
        <w:r w:rsidR="00EA00CF" w:rsidRPr="00EA00CF">
          <w:rPr>
            <w:highlight w:val="yellow"/>
            <w:lang w:eastAsia="ko-KR"/>
            <w:rPrChange w:id="48" w:author="Thomas Belling (Nokia)" w:date="2025-01-20T23:07:00Z" w16du:dateUtc="2025-01-20T22:07:00Z">
              <w:rPr>
                <w:lang w:eastAsia="ko-KR"/>
              </w:rPr>
            </w:rPrChange>
          </w:rPr>
          <w:t>An AF as VFL Server may send a Vertical Federated Learning preparation request including the Analytics ID to each of the NWDAF VFL Client(s), using Nnwdaf_VFLTraining_Request.</w:t>
        </w:r>
        <w:r w:rsidR="00EA00CF">
          <w:rPr>
            <w:lang w:eastAsia="ko-KR"/>
          </w:rPr>
          <w:t xml:space="preserve"> </w:t>
        </w:r>
      </w:ins>
      <w:r>
        <w:rPr>
          <w:lang w:eastAsia="ko-KR"/>
        </w:rPr>
        <w:t>The NWDAF</w:t>
      </w:r>
      <w:ins w:id="49" w:author="InterDigital Inc." w:date="2025-01-14T18:26:00Z" w16du:dateUtc="2025-01-14T23:26:00Z">
        <w:r w:rsidR="00D61F8A">
          <w:rPr>
            <w:rFonts w:hint="eastAsia"/>
            <w:lang w:eastAsia="ko-KR"/>
          </w:rPr>
          <w:t xml:space="preserve"> or trusted AF</w:t>
        </w:r>
      </w:ins>
      <w:r>
        <w:rPr>
          <w:lang w:eastAsia="ko-KR"/>
        </w:rPr>
        <w:t xml:space="preserve"> as a VFL Server also provides, the suggested VFL Interoperability Information to negotiate the intermediate resuls that will be used in training, the suggested list of sample IDs that will be used in training</w:t>
      </w:r>
      <w:ins w:id="50" w:author="InterDigital Inc." w:date="2025-01-14T18:26:00Z" w16du:dateUtc="2025-01-14T23:26:00Z">
        <w:r w:rsidR="00D61F8A">
          <w:rPr>
            <w:rFonts w:hint="eastAsia"/>
            <w:lang w:eastAsia="ko-KR"/>
          </w:rPr>
          <w:t xml:space="preserve">, </w:t>
        </w:r>
        <w:r w:rsidR="00D61F8A" w:rsidRPr="00D61F8A">
          <w:rPr>
            <w:rFonts w:hint="eastAsia"/>
            <w:lang w:eastAsia="ko-KR"/>
          </w:rPr>
          <w:t xml:space="preserve">and </w:t>
        </w:r>
      </w:ins>
      <w:ins w:id="51" w:author="Thomas Belling (Nokia)" w:date="2025-01-20T23:10:00Z" w16du:dateUtc="2025-01-20T22:10:00Z">
        <w:r w:rsidR="00EA00CF">
          <w:rPr>
            <w:lang w:eastAsia="ko-KR"/>
          </w:rPr>
          <w:t xml:space="preserve">optionally </w:t>
        </w:r>
      </w:ins>
      <w:ins w:id="52" w:author="InterDigital Inc." w:date="2025-01-14T18:26:00Z" w16du:dateUtc="2025-01-14T23:26:00Z">
        <w:del w:id="53" w:author="Thomas Belling (Nokia)" w:date="2025-01-20T23:10:00Z" w16du:dateUtc="2025-01-20T22:10:00Z">
          <w:r w:rsidR="00D61F8A" w:rsidRPr="00D61F8A" w:rsidDel="00EA00CF">
            <w:rPr>
              <w:lang w:eastAsia="ko-KR"/>
              <w:rPrChange w:id="54" w:author="InterDigital Inc." w:date="2025-01-14T18:27:00Z" w16du:dateUtc="2025-01-14T23:27:00Z">
                <w:rPr>
                  <w:highlight w:val="cyan"/>
                  <w:lang w:eastAsia="ko-KR"/>
                </w:rPr>
              </w:rPrChange>
            </w:rPr>
            <w:delText xml:space="preserve">required </w:delText>
          </w:r>
        </w:del>
      </w:ins>
      <w:ins w:id="55" w:author="Thomas Belling (Nokia)" w:date="2025-01-20T23:11:00Z" w16du:dateUtc="2025-01-20T22:11:00Z">
        <w:r w:rsidR="00EA00CF">
          <w:rPr>
            <w:lang w:eastAsia="ko-KR"/>
          </w:rPr>
          <w:t xml:space="preserve">as </w:t>
        </w:r>
      </w:ins>
      <w:ins w:id="56" w:author="Thomas Belling (Nokia)" w:date="2025-01-20T23:10:00Z" w16du:dateUtc="2025-01-20T22:10:00Z">
        <w:r w:rsidR="00EA00CF">
          <w:rPr>
            <w:lang w:eastAsia="ko-KR"/>
          </w:rPr>
          <w:t xml:space="preserve">additional </w:t>
        </w:r>
      </w:ins>
      <w:ins w:id="57" w:author="InterDigital Inc." w:date="2025-01-14T18:26:00Z" w16du:dateUtc="2025-01-14T23:26:00Z">
        <w:r w:rsidR="00D61F8A" w:rsidRPr="00D61F8A">
          <w:rPr>
            <w:lang w:eastAsia="ko-KR"/>
            <w:rPrChange w:id="58" w:author="InterDigital Inc." w:date="2025-01-14T18:27:00Z" w16du:dateUtc="2025-01-14T23:27:00Z">
              <w:rPr>
                <w:highlight w:val="cyan"/>
                <w:lang w:eastAsia="ko-KR"/>
              </w:rPr>
            </w:rPrChange>
          </w:rPr>
          <w:t xml:space="preserve">criteria for sample alignment </w:t>
        </w:r>
        <w:del w:id="59" w:author="Thomas Belling (Nokia)" w:date="2025-01-20T23:11:00Z" w16du:dateUtc="2025-01-20T22:11:00Z">
          <w:r w:rsidR="00D61F8A" w:rsidRPr="00D61F8A" w:rsidDel="00EA00CF">
            <w:rPr>
              <w:lang w:eastAsia="ko-KR"/>
              <w:rPrChange w:id="60" w:author="InterDigital Inc." w:date="2025-01-14T18:27:00Z" w16du:dateUtc="2025-01-14T23:27:00Z">
                <w:rPr>
                  <w:highlight w:val="cyan"/>
                  <w:lang w:eastAsia="ko-KR"/>
                </w:rPr>
              </w:rPrChange>
            </w:rPr>
            <w:delText xml:space="preserve">which includes </w:delText>
          </w:r>
        </w:del>
        <w:r w:rsidR="00D61F8A" w:rsidRPr="00D61F8A">
          <w:rPr>
            <w:lang w:eastAsia="ko-KR"/>
            <w:rPrChange w:id="61" w:author="InterDigital Inc." w:date="2025-01-14T18:27:00Z" w16du:dateUtc="2025-01-14T23:27:00Z">
              <w:rPr>
                <w:highlight w:val="cyan"/>
                <w:lang w:eastAsia="ko-KR"/>
              </w:rPr>
            </w:rPrChange>
          </w:rPr>
          <w:t>time window of the data samples, required minimum sample size</w:t>
        </w:r>
        <w:commentRangeStart w:id="62"/>
        <w:r w:rsidR="00D61F8A" w:rsidRPr="00D61F8A">
          <w:rPr>
            <w:lang w:eastAsia="ko-KR"/>
            <w:rPrChange w:id="63" w:author="InterDigital Inc." w:date="2025-01-14T18:27:00Z" w16du:dateUtc="2025-01-14T23:27:00Z">
              <w:rPr>
                <w:highlight w:val="cyan"/>
                <w:lang w:eastAsia="ko-KR"/>
              </w:rPr>
            </w:rPrChange>
          </w:rPr>
          <w:t>, required statistical properties of the data sample</w:t>
        </w:r>
        <w:del w:id="64" w:author="Thomas Belling (Nokia)" w:date="2025-01-20T23:09:00Z" w16du:dateUtc="2025-01-20T22:09:00Z">
          <w:r w:rsidR="00D61F8A" w:rsidRPr="00D61F8A" w:rsidDel="00EA00CF">
            <w:rPr>
              <w:lang w:eastAsia="ko-KR"/>
              <w:rPrChange w:id="65" w:author="InterDigital Inc." w:date="2025-01-14T18:27:00Z" w16du:dateUtc="2025-01-14T23:27:00Z">
                <w:rPr>
                  <w:highlight w:val="cyan"/>
                  <w:lang w:eastAsia="ko-KR"/>
                </w:rPr>
              </w:rPrChange>
            </w:rPr>
            <w:delText>, etc</w:delText>
          </w:r>
        </w:del>
      </w:ins>
      <w:commentRangeEnd w:id="62"/>
      <w:r w:rsidR="00EA00CF">
        <w:rPr>
          <w:rStyle w:val="CommentReference"/>
        </w:rPr>
        <w:commentReference w:id="62"/>
      </w:r>
      <w:ins w:id="66" w:author="InterDigital Inc." w:date="2025-01-14T18:26:00Z" w16du:dateUtc="2025-01-14T23:26:00Z">
        <w:r w:rsidR="00D61F8A" w:rsidRPr="00D61F8A">
          <w:rPr>
            <w:lang w:eastAsia="ko-KR"/>
            <w:rPrChange w:id="67" w:author="InterDigital Inc." w:date="2025-01-14T18:27:00Z" w16du:dateUtc="2025-01-14T23:27:00Z">
              <w:rPr>
                <w:highlight w:val="cyan"/>
                <w:lang w:eastAsia="ko-KR"/>
              </w:rPr>
            </w:rPrChange>
          </w:rPr>
          <w:t>.</w:t>
        </w:r>
      </w:ins>
      <w:del w:id="68" w:author="InterDigital Inc." w:date="2025-01-14T18:26:00Z" w16du:dateUtc="2025-01-14T23:26:00Z">
        <w:r w:rsidRPr="00D61F8A" w:rsidDel="00D61F8A">
          <w:rPr>
            <w:lang w:eastAsia="ko-KR"/>
          </w:rPr>
          <w:delText>.</w:delText>
        </w:r>
      </w:del>
      <w:ins w:id="69" w:author="InterDigital Inc.-UOH" w:date="2025-01-21T14:22:00Z" w16du:dateUtc="2025-01-21T19:22:00Z">
        <w:r w:rsidR="008B4DEE">
          <w:rPr>
            <w:lang w:eastAsia="ko-KR"/>
          </w:rPr>
          <w:t xml:space="preserve"> </w:t>
        </w:r>
      </w:ins>
      <w:ins w:id="70" w:author="InterDigital Inc.-UOH" w:date="2025-01-21T14:23:00Z" w16du:dateUtc="2025-01-21T19:23:00Z">
        <w:r w:rsidR="008B4DEE" w:rsidRPr="00F07F22">
          <w:rPr>
            <w:highlight w:val="cyan"/>
            <w:lang w:eastAsia="ko-KR"/>
            <w:rPrChange w:id="71" w:author="InterDigital Inc.-UOH" w:date="2025-01-21T14:24:00Z" w16du:dateUtc="2025-01-21T19:24:00Z">
              <w:rPr>
                <w:lang w:eastAsia="ko-KR"/>
              </w:rPr>
            </w:rPrChange>
          </w:rPr>
          <w:t xml:space="preserve">When </w:t>
        </w:r>
        <w:r w:rsidR="00F07F22" w:rsidRPr="00F07F22">
          <w:rPr>
            <w:highlight w:val="cyan"/>
            <w:lang w:eastAsia="ko-KR"/>
            <w:rPrChange w:id="72" w:author="InterDigital Inc.-UOH" w:date="2025-01-21T14:24:00Z" w16du:dateUtc="2025-01-21T19:24:00Z">
              <w:rPr>
                <w:lang w:eastAsia="ko-KR"/>
              </w:rPr>
            </w:rPrChange>
          </w:rPr>
          <w:t>a Trusted AF is acting as a VFL Server, the VFL Client can only be an NWDAF.</w:t>
        </w:r>
      </w:ins>
    </w:p>
    <w:p w14:paraId="4D0EAD2C" w14:textId="2E481257" w:rsidR="005565C6" w:rsidRPr="00D61F8A" w:rsidRDefault="005565C6" w:rsidP="005565C6">
      <w:pPr>
        <w:pStyle w:val="B1"/>
        <w:rPr>
          <w:ins w:id="73" w:author="JungJeSon" w:date="2025-01-06T13:57:00Z" w16du:dateUtc="2025-01-06T04:57:00Z"/>
          <w:lang w:eastAsia="ko-KR"/>
        </w:rPr>
      </w:pPr>
      <w:r w:rsidRPr="00D61F8A">
        <w:rPr>
          <w:lang w:eastAsia="ko-KR"/>
        </w:rPr>
        <w:lastRenderedPageBreak/>
        <w:t>2.</w:t>
      </w:r>
      <w:r w:rsidRPr="00D61F8A">
        <w:rPr>
          <w:lang w:eastAsia="ko-KR"/>
        </w:rPr>
        <w:tab/>
        <w:t xml:space="preserve">Each VFL Client checks if it can meet the ML Model training requirement. Each VFL Client </w:t>
      </w:r>
      <w:del w:id="74" w:author="InterDigital Inc." w:date="2025-01-14T18:27:00Z" w16du:dateUtc="2025-01-14T23:27:00Z">
        <w:r w:rsidRPr="00D61F8A" w:rsidDel="00D61F8A">
          <w:rPr>
            <w:lang w:eastAsia="ko-KR"/>
          </w:rPr>
          <w:delText xml:space="preserve">ID </w:delText>
        </w:r>
      </w:del>
      <w:r w:rsidRPr="00D61F8A">
        <w:rPr>
          <w:lang w:eastAsia="ko-KR"/>
        </w:rPr>
        <w:t xml:space="preserve">checks the list of sample IDs </w:t>
      </w:r>
      <w:ins w:id="75" w:author="InterDigital Inc." w:date="2025-01-14T18:27:00Z" w16du:dateUtc="2025-01-14T23:27:00Z">
        <w:r w:rsidR="00D61F8A" w:rsidRPr="00D61F8A">
          <w:rPr>
            <w:lang w:eastAsia="ko-KR"/>
          </w:rPr>
          <w:t>and required criteria for sample alignment</w:t>
        </w:r>
        <w:r w:rsidR="00D61F8A" w:rsidRPr="00D61F8A">
          <w:rPr>
            <w:rFonts w:hint="eastAsia"/>
            <w:lang w:eastAsia="ko-KR"/>
          </w:rPr>
          <w:t xml:space="preserve"> </w:t>
        </w:r>
      </w:ins>
      <w:r w:rsidRPr="00D61F8A">
        <w:rPr>
          <w:lang w:eastAsia="ko-KR"/>
        </w:rPr>
        <w:t>suggested by the VFL Server</w:t>
      </w:r>
      <w:ins w:id="76" w:author="JungJeSon" w:date="2025-01-06T13:56:00Z" w16du:dateUtc="2025-01-06T04:56:00Z">
        <w:r w:rsidR="00A764B5" w:rsidRPr="00D61F8A">
          <w:rPr>
            <w:rFonts w:hint="eastAsia"/>
            <w:lang w:eastAsia="ko-KR"/>
          </w:rPr>
          <w:t>,</w:t>
        </w:r>
      </w:ins>
      <w:r w:rsidRPr="00D61F8A">
        <w:rPr>
          <w:lang w:eastAsia="ko-KR"/>
        </w:rPr>
        <w:t xml:space="preserve"> and then provides to the VFL Server the list of sample IDs that it can accept out of the sample IDs suggested by the VFL Server</w:t>
      </w:r>
      <w:ins w:id="77" w:author="InterDigital Inc." w:date="2025-01-14T18:27:00Z" w16du:dateUtc="2025-01-14T23:27:00Z">
        <w:r w:rsidR="00D61F8A" w:rsidRPr="00D61F8A">
          <w:rPr>
            <w:rFonts w:hint="eastAsia"/>
            <w:lang w:eastAsia="ko-KR"/>
          </w:rPr>
          <w:t xml:space="preserve"> </w:t>
        </w:r>
        <w:r w:rsidR="00D61F8A" w:rsidRPr="00D61F8A">
          <w:rPr>
            <w:lang w:eastAsia="ko-KR"/>
          </w:rPr>
          <w:t>and satisfying the required criteria for sample alignment</w:t>
        </w:r>
      </w:ins>
      <w:r w:rsidRPr="00D61F8A">
        <w:rPr>
          <w:lang w:eastAsia="ko-KR"/>
        </w:rPr>
        <w:t xml:space="preserve">. Each VFL Client checks the VFL Interoperability Information and determines which VFL Interoperability information that the VFL Client </w:t>
      </w:r>
      <w:del w:id="78" w:author="InterDigital Inc." w:date="2025-01-14T18:30:00Z" w16du:dateUtc="2025-01-14T23:30:00Z">
        <w:r w:rsidRPr="00D61F8A" w:rsidDel="007A4632">
          <w:rPr>
            <w:lang w:eastAsia="ko-KR"/>
          </w:rPr>
          <w:delText>accepts</w:delText>
        </w:r>
      </w:del>
      <w:ins w:id="79" w:author="InterDigital Inc." w:date="2025-01-14T18:30:00Z" w16du:dateUtc="2025-01-14T23:30:00Z">
        <w:r w:rsidR="007A4632" w:rsidRPr="00D61F8A">
          <w:rPr>
            <w:rFonts w:hint="eastAsia"/>
            <w:lang w:eastAsia="ko-KR"/>
          </w:rPr>
          <w:t>supports</w:t>
        </w:r>
      </w:ins>
      <w:r w:rsidRPr="00D61F8A">
        <w:rPr>
          <w:lang w:eastAsia="ko-KR"/>
        </w:rPr>
        <w:t>. The VFL Clients provides the list of supported Feature IDs</w:t>
      </w:r>
      <w:ins w:id="80" w:author="InterDigital Inc." w:date="2025-01-14T18:31:00Z" w16du:dateUtc="2025-01-14T23:31:00Z">
        <w:r w:rsidR="007A4632" w:rsidRPr="00D61F8A">
          <w:rPr>
            <w:lang w:eastAsia="ko-KR"/>
          </w:rPr>
          <w:t>, which is associated to the VFL Interoperability information,</w:t>
        </w:r>
      </w:ins>
      <w:r w:rsidRPr="00D61F8A">
        <w:rPr>
          <w:lang w:eastAsia="ko-KR"/>
        </w:rPr>
        <w:t xml:space="preserve"> to the VFL Server, if available, </w:t>
      </w:r>
      <w:del w:id="81" w:author="InterDigital Inc." w:date="2025-01-14T18:31:00Z" w16du:dateUtc="2025-01-14T23:31:00Z">
        <w:r w:rsidRPr="00D61F8A" w:rsidDel="007A4632">
          <w:rPr>
            <w:lang w:eastAsia="ko-KR"/>
          </w:rPr>
          <w:delText xml:space="preserve">alternatively the VFL clients may not want to reveal Feature IDs </w:delText>
        </w:r>
      </w:del>
      <w:r w:rsidRPr="00D61F8A">
        <w:rPr>
          <w:lang w:eastAsia="ko-KR"/>
        </w:rPr>
        <w:t>or VFL Server may know the supported FeatureIDs for a VFL Client based on configuration.</w:t>
      </w:r>
    </w:p>
    <w:p w14:paraId="1AD2B419" w14:textId="2DFE7F88" w:rsidR="008B12CC" w:rsidRPr="008B12CC" w:rsidDel="00EA00CF" w:rsidRDefault="007A4632" w:rsidP="005565C6">
      <w:pPr>
        <w:pStyle w:val="B1"/>
        <w:rPr>
          <w:del w:id="82" w:author="Thomas Belling (Nokia)" w:date="2025-01-20T23:12:00Z" w16du:dateUtc="2025-01-20T22:12:00Z"/>
          <w:lang w:eastAsia="ko-KR"/>
        </w:rPr>
      </w:pPr>
      <w:ins w:id="83" w:author="InterDigital Inc." w:date="2025-01-14T18:31:00Z" w16du:dateUtc="2025-01-14T23:31:00Z">
        <w:r w:rsidRPr="00D61F8A">
          <w:rPr>
            <w:lang w:eastAsia="ko-KR"/>
          </w:rPr>
          <w:tab/>
        </w:r>
        <w:commentRangeStart w:id="84"/>
        <w:commentRangeStart w:id="85"/>
        <w:r w:rsidRPr="00D61F8A">
          <w:rPr>
            <w:lang w:eastAsia="ko-KR"/>
          </w:rPr>
          <w:t xml:space="preserve">If needed, </w:t>
        </w:r>
      </w:ins>
      <w:ins w:id="86" w:author="InterDigital Inc.-UOH" w:date="2025-01-21T14:26:00Z" w16du:dateUtc="2025-01-21T19:26:00Z">
        <w:r w:rsidR="00BC430A" w:rsidRPr="00D61F8A">
          <w:rPr>
            <w:lang w:eastAsia="ko-KR"/>
          </w:rPr>
          <w:t>VFL Clients may  evaluate data availability of sample UEs (e.g.,</w:t>
        </w:r>
        <w:r w:rsidR="00BC430A">
          <w:rPr>
            <w:lang w:eastAsia="ko-KR"/>
          </w:rPr>
          <w:t xml:space="preserve"> through</w:t>
        </w:r>
        <w:r w:rsidR="00BC430A" w:rsidRPr="00D61F8A">
          <w:rPr>
            <w:lang w:eastAsia="ko-KR"/>
          </w:rPr>
          <w:t xml:space="preserve"> registration state)</w:t>
        </w:r>
      </w:ins>
      <w:ins w:id="87" w:author="InterDigital Inc." w:date="2025-01-14T18:31:00Z" w16du:dateUtc="2025-01-14T23:31:00Z">
        <w:r w:rsidRPr="00D61F8A">
          <w:rPr>
            <w:lang w:eastAsia="ko-KR"/>
          </w:rPr>
          <w:t>based on the required criteria for sample alignment,</w:t>
        </w:r>
        <w:del w:id="88" w:author="InterDigital Inc.-UOH" w:date="2025-01-21T14:26:00Z" w16du:dateUtc="2025-01-21T19:26:00Z">
          <w:r w:rsidRPr="00D61F8A" w:rsidDel="00BC430A">
            <w:rPr>
              <w:lang w:eastAsia="ko-KR"/>
            </w:rPr>
            <w:delText xml:space="preserve"> VFL Clients may </w:delText>
          </w:r>
        </w:del>
        <w:del w:id="89" w:author="InterDigital Inc.-UOH" w:date="2025-01-21T14:25:00Z" w16du:dateUtc="2025-01-21T19:25:00Z">
          <w:r w:rsidRPr="00D61F8A" w:rsidDel="00D22DC1">
            <w:rPr>
              <w:lang w:eastAsia="ko-KR"/>
            </w:rPr>
            <w:delText>communicate with NFs to</w:delText>
          </w:r>
        </w:del>
        <w:del w:id="90" w:author="InterDigital Inc.-UOH" w:date="2025-01-21T14:26:00Z" w16du:dateUtc="2025-01-21T19:26:00Z">
          <w:r w:rsidRPr="00D61F8A" w:rsidDel="00BC430A">
            <w:rPr>
              <w:lang w:eastAsia="ko-KR"/>
            </w:rPr>
            <w:delText xml:space="preserve"> evaluate data availability of sample UEs (e.g., registration state)</w:delText>
          </w:r>
        </w:del>
        <w:r w:rsidRPr="00D61F8A">
          <w:rPr>
            <w:lang w:eastAsia="ko-KR"/>
          </w:rPr>
          <w:t>.</w:t>
        </w:r>
      </w:ins>
      <w:ins w:id="91" w:author="JungJeSon" w:date="2025-01-06T13:58:00Z" w16du:dateUtc="2025-01-06T04:58:00Z">
        <w:del w:id="92" w:author="Thomas Belling (Nokia)" w:date="2025-01-20T23:12:00Z" w16du:dateUtc="2025-01-20T22:12:00Z">
          <w:r w:rsidR="008B12CC" w:rsidDel="00EA00CF">
            <w:rPr>
              <w:rFonts w:hint="eastAsia"/>
              <w:lang w:eastAsia="ko-KR"/>
            </w:rPr>
            <w:delText xml:space="preserve"> </w:delText>
          </w:r>
        </w:del>
      </w:ins>
      <w:commentRangeEnd w:id="84"/>
      <w:r w:rsidR="00EA00CF">
        <w:rPr>
          <w:rStyle w:val="CommentReference"/>
        </w:rPr>
        <w:commentReference w:id="84"/>
      </w:r>
      <w:commentRangeEnd w:id="85"/>
      <w:r w:rsidR="00BC430A">
        <w:rPr>
          <w:rStyle w:val="CommentReference"/>
        </w:rPr>
        <w:commentReference w:id="85"/>
      </w:r>
    </w:p>
    <w:p w14:paraId="47165936" w14:textId="77777777" w:rsidR="005565C6" w:rsidRDefault="005565C6" w:rsidP="005565C6">
      <w:pPr>
        <w:pStyle w:val="B1"/>
        <w:rPr>
          <w:lang w:eastAsia="ko-KR"/>
        </w:rPr>
      </w:pPr>
      <w:r>
        <w:rPr>
          <w:lang w:eastAsia="ko-KR"/>
        </w:rPr>
        <w:t>3.</w:t>
      </w:r>
      <w:r>
        <w:rPr>
          <w:lang w:eastAsia="ko-KR"/>
        </w:rPr>
        <w:tab/>
        <w:t>Each NWDAF VFL Client invokes Nnwdaf_VFLTraining_Response or and each AF VFL Client invokes Naf_VFLTrainingRequest_Response, possibly via NEF when the AF is untrusted, to indicate to the VFL Server whether it accepts the ML Model training requirements, the VFL Client can also indicate that it cannot join the FL process.</w:t>
      </w:r>
    </w:p>
    <w:p w14:paraId="3F69397E" w14:textId="77777777" w:rsidR="005565C6" w:rsidRDefault="005565C6" w:rsidP="005565C6">
      <w:pPr>
        <w:pStyle w:val="B1"/>
        <w:rPr>
          <w:lang w:eastAsia="ko-KR"/>
        </w:rPr>
      </w:pPr>
      <w:r>
        <w:rPr>
          <w:lang w:eastAsia="ko-KR"/>
        </w:rPr>
        <w:t>4.</w:t>
      </w:r>
      <w:r>
        <w:rPr>
          <w:lang w:eastAsia="ko-KR"/>
        </w:rPr>
        <w:tab/>
        <w: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p w14:paraId="42CF7E8D" w14:textId="77777777" w:rsidR="005565C6" w:rsidRDefault="005565C6" w:rsidP="005565C6">
      <w:pPr>
        <w:pStyle w:val="Heading5"/>
        <w:rPr>
          <w:lang w:eastAsia="ko-KR"/>
        </w:rPr>
      </w:pPr>
      <w:bookmarkStart w:id="93" w:name="_Toc185597591"/>
      <w:r>
        <w:rPr>
          <w:lang w:eastAsia="ko-KR"/>
        </w:rPr>
        <w:t>6.2H.2.2.2</w:t>
      </w:r>
      <w:r>
        <w:rPr>
          <w:lang w:eastAsia="ko-KR"/>
        </w:rPr>
        <w:tab/>
        <w:t>Preparation procedure for Vertical Federated Learning when untrusted AF is the VFL server</w:t>
      </w:r>
      <w:bookmarkEnd w:id="93"/>
    </w:p>
    <w:p w14:paraId="2D36B0A7" w14:textId="77777777" w:rsidR="005565C6" w:rsidRDefault="005565C6" w:rsidP="005565C6">
      <w:pPr>
        <w:rPr>
          <w:lang w:eastAsia="ko-KR"/>
        </w:rPr>
      </w:pPr>
      <w:r>
        <w:rPr>
          <w:lang w:eastAsia="ko-KR"/>
        </w:rPr>
        <w:t>This clause specifies the preparation (including sample alignment) procedure for untrusted AF-initiated VFL scenarios between AF and NWDAF(s) within a single PLMN.</w:t>
      </w:r>
    </w:p>
    <w:p w14:paraId="2623D0CF" w14:textId="193B1139" w:rsidR="005565C6" w:rsidDel="002E1357" w:rsidRDefault="005565C6" w:rsidP="005565C6">
      <w:pPr>
        <w:pStyle w:val="EditorsNote"/>
        <w:rPr>
          <w:del w:id="94" w:author="JungJeSon" w:date="2025-01-06T13:02:00Z" w16du:dateUtc="2025-01-06T04:02:00Z"/>
          <w:lang w:eastAsia="ko-KR"/>
        </w:rPr>
      </w:pPr>
      <w:del w:id="95" w:author="InterDigital Inc." w:date="2025-01-14T18:31:00Z" w16du:dateUtc="2025-01-14T23:31:00Z">
        <w:r w:rsidDel="007A4632">
          <w:rPr>
            <w:lang w:eastAsia="ko-KR"/>
          </w:rPr>
          <w:delText>Editor´s note:</w:delText>
        </w:r>
        <w:r w:rsidDel="007A4632">
          <w:rPr>
            <w:lang w:eastAsia="ko-KR"/>
          </w:rPr>
          <w:tab/>
          <w:delText>It is FFS whether trusted AF can act as VFL clients when an untrusted AF acts as VFL Server.</w:delText>
        </w:r>
      </w:del>
    </w:p>
    <w:commentRangeStart w:id="96"/>
    <w:p w14:paraId="29F6816F" w14:textId="4CFB99A4" w:rsidR="00552681" w:rsidRDefault="006F52BA" w:rsidP="00552681">
      <w:pPr>
        <w:pStyle w:val="TH"/>
        <w:rPr>
          <w:ins w:id="97" w:author="InterDigital Inc.-UOH" w:date="2025-01-21T01:14:00Z" w16du:dateUtc="2025-01-21T06:14:00Z"/>
          <w:lang w:eastAsia="ko-KR"/>
        </w:rPr>
      </w:pPr>
      <w:ins w:id="98" w:author="InterDigital Inc." w:date="2025-01-14T18:34:00Z" w16du:dateUtc="2025-01-14T23:34:00Z">
        <w:del w:id="99" w:author="Thomas Belling (Nokia)" w:date="2025-01-20T23:14:00Z" w16du:dateUtc="2025-01-20T22:14:00Z">
          <w:r w:rsidDel="00EA00CF">
            <w:object w:dxaOrig="10742" w:dyaOrig="10336" w14:anchorId="1FFA35AD">
              <v:shape id="_x0000_i1027" type="#_x0000_t75" style="width:481.5pt;height:463.5pt" o:ole="">
                <v:imagedata r:id="rId23" o:title=""/>
              </v:shape>
              <o:OLEObject Type="Embed" ProgID="Visio.Drawing.15" ShapeID="_x0000_i1027" DrawAspect="Content" ObjectID="_1799119489" r:id="rId24"/>
            </w:object>
          </w:r>
        </w:del>
      </w:ins>
      <w:commentRangeEnd w:id="96"/>
      <w:r w:rsidR="005F49AD">
        <w:rPr>
          <w:rStyle w:val="CommentReference"/>
          <w:rFonts w:ascii="Times New Roman" w:hAnsi="Times New Roman"/>
          <w:b w:val="0"/>
        </w:rPr>
        <w:commentReference w:id="96"/>
      </w:r>
      <w:ins w:id="100" w:author="InterDigital Inc.-UOH" w:date="2025-01-21T01:14:00Z" w16du:dateUtc="2025-01-21T06:14:00Z">
        <w:r w:rsidR="00B34B41" w:rsidRPr="00B34B41">
          <w:rPr>
            <w:rFonts w:eastAsia="DengXian"/>
            <w:noProof/>
            <w:highlight w:val="green"/>
            <w:rPrChange w:id="101" w:author="InterDigital Inc.-UOH" w:date="2025-01-23T06:25:00Z" w16du:dateUtc="2025-01-23T11:25:00Z">
              <w:rPr>
                <w:rFonts w:eastAsia="DengXian"/>
                <w:noProof/>
              </w:rPr>
            </w:rPrChange>
          </w:rPr>
          <w:object w:dxaOrig="11895" w:dyaOrig="11115" w14:anchorId="3A3FD988">
            <v:shape id="_x0000_i1033" type="#_x0000_t75" style="width:435.75pt;height:336pt" o:ole="">
              <v:imagedata r:id="rId25" o:title=""/>
            </v:shape>
            <o:OLEObject Type="Embed" ProgID="Visio.Drawing.15" ShapeID="_x0000_i1033" DrawAspect="Content" ObjectID="_1799119490" r:id="rId26"/>
          </w:object>
        </w:r>
      </w:ins>
      <w:ins w:id="102" w:author="InterDigital Inc.-UOH" w:date="2025-01-21T01:14:00Z" w16du:dateUtc="2025-01-21T06:14:00Z">
        <w:r w:rsidR="00552681" w:rsidRPr="00603D2C">
          <w:rPr>
            <w:rFonts w:eastAsia="DengXian"/>
            <w:noProof/>
          </w:rPr>
          <w:fldChar w:fldCharType="begin"/>
        </w:r>
        <w:r w:rsidR="00552681" w:rsidRPr="00603D2C">
          <w:rPr>
            <w:rFonts w:eastAsia="DengXian"/>
            <w:noProof/>
          </w:rPr>
          <w:fldChar w:fldCharType="separate"/>
        </w:r>
        <w:r w:rsidR="00552681">
          <w:rPr>
            <w:rFonts w:eastAsia="DengXian"/>
            <w:noProof/>
          </w:rPr>
          <w:drawing>
            <wp:inline distT="0" distB="0" distL="0" distR="0" wp14:anchorId="3E8907A1" wp14:editId="043CAF25">
              <wp:extent cx="5534025" cy="4267200"/>
              <wp:effectExtent l="0" t="0" r="0" b="0"/>
              <wp:docPr id="1605273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34025" cy="4267200"/>
                      </a:xfrm>
                      <a:prstGeom prst="rect">
                        <a:avLst/>
                      </a:prstGeom>
                      <a:noFill/>
                      <a:ln>
                        <a:noFill/>
                      </a:ln>
                    </pic:spPr>
                  </pic:pic>
                </a:graphicData>
              </a:graphic>
            </wp:inline>
          </w:drawing>
        </w:r>
        <w:r w:rsidR="00552681" w:rsidRPr="00603D2C">
          <w:rPr>
            <w:rFonts w:eastAsia="DengXian"/>
            <w:noProof/>
          </w:rPr>
          <w:fldChar w:fldCharType="end"/>
        </w:r>
      </w:ins>
    </w:p>
    <w:p w14:paraId="470E5C62" w14:textId="2FD15E18" w:rsidR="005565C6" w:rsidRDefault="002E1357" w:rsidP="005565C6">
      <w:pPr>
        <w:pStyle w:val="TH"/>
        <w:rPr>
          <w:lang w:eastAsia="ko-KR"/>
        </w:rPr>
      </w:pPr>
      <w:r>
        <w:fldChar w:fldCharType="begin"/>
      </w:r>
      <w:r>
        <w:fldChar w:fldCharType="separate"/>
      </w:r>
      <w:r>
        <w:fldChar w:fldCharType="end"/>
      </w:r>
      <w:del w:id="103" w:author="InterDigital Inc.-UOH" w:date="2025-01-21T01:15:00Z" w16du:dateUtc="2025-01-21T06:15:00Z">
        <w:r w:rsidR="00A97E65" w:rsidRPr="00603D2C" w:rsidDel="00A97E65">
          <w:rPr>
            <w:rFonts w:eastAsia="DengXian"/>
            <w:noProof/>
          </w:rPr>
          <w:object w:dxaOrig="11895" w:dyaOrig="11115" w14:anchorId="2F831BE9">
            <v:shape id="_x0000_i1029" type="#_x0000_t75" style="width:435.75pt;height:336pt" o:ole="">
              <v:imagedata r:id="rId28" o:title=""/>
            </v:shape>
            <o:OLEObject Type="Embed" ProgID="Visio.Drawing.15" ShapeID="_x0000_i1029" DrawAspect="Content" ObjectID="_1799119491" r:id="rId29"/>
          </w:object>
        </w:r>
      </w:del>
      <w:r w:rsidR="00591812" w:rsidRPr="00603D2C">
        <w:rPr>
          <w:rFonts w:eastAsia="DengXian"/>
          <w:noProof/>
        </w:rPr>
        <w:fldChar w:fldCharType="begin"/>
      </w:r>
      <w:r w:rsidR="00591812" w:rsidRPr="00603D2C">
        <w:rPr>
          <w:rFonts w:eastAsia="DengXian"/>
          <w:noProof/>
        </w:rPr>
        <w:fldChar w:fldCharType="separate"/>
      </w:r>
      <w:ins w:id="104" w:author="Thomas Belling (Nokia)" w:date="2025-01-20T23:15:00Z" w16du:dateUtc="2025-01-20T22:15:00Z">
        <w:r w:rsidR="00000000">
          <w:rPr>
            <w:rFonts w:eastAsia="DengXian"/>
            <w:noProof/>
          </w:rPr>
          <w:pict w14:anchorId="771D4A7E">
            <v:shape id="_x0000_i1030" type="#_x0000_t75" style="width:435.75pt;height:336pt">
              <v:imagedata r:id="rId30" o:title=""/>
            </v:shape>
          </w:pict>
        </w:r>
      </w:ins>
      <w:r w:rsidR="00591812" w:rsidRPr="00603D2C">
        <w:rPr>
          <w:rFonts w:eastAsia="DengXian"/>
          <w:noProof/>
        </w:rPr>
        <w:fldChar w:fldCharType="end"/>
      </w:r>
    </w:p>
    <w:p w14:paraId="0CFAE483" w14:textId="77777777" w:rsidR="005565C6" w:rsidRDefault="005565C6" w:rsidP="005565C6">
      <w:pPr>
        <w:pStyle w:val="TF"/>
        <w:rPr>
          <w:lang w:eastAsia="ko-KR"/>
        </w:rPr>
      </w:pPr>
      <w:r>
        <w:rPr>
          <w:lang w:eastAsia="ko-KR"/>
        </w:rPr>
        <w:lastRenderedPageBreak/>
        <w:t>Figure 6.2H.2.2-1: Preparation procedure for Vertical Federated Learning when untrusted AF is the VFL Server</w:t>
      </w:r>
    </w:p>
    <w:p w14:paraId="101D1EF4" w14:textId="13972831" w:rsidR="005565C6" w:rsidRDefault="005565C6" w:rsidP="005565C6">
      <w:pPr>
        <w:pStyle w:val="EditorsNote"/>
        <w:rPr>
          <w:lang w:eastAsia="ko-KR"/>
        </w:rPr>
      </w:pPr>
      <w:r>
        <w:rPr>
          <w:lang w:eastAsia="ko-KR"/>
        </w:rPr>
        <w:t>Editor´s note:</w:t>
      </w:r>
      <w:r>
        <w:rPr>
          <w:lang w:eastAsia="ko-KR"/>
        </w:rPr>
        <w:tab/>
        <w:t>For the VFL preparation procedure, whether and how NEF does pre-work of sample IDs intersection before the VFL server determines the final sample IDs is FFS.</w:t>
      </w:r>
    </w:p>
    <w:p w14:paraId="711E9D8A" w14:textId="3A7E33B9" w:rsidR="005F49AD" w:rsidRPr="005E1F62" w:rsidDel="0067676B" w:rsidRDefault="005F49AD" w:rsidP="005F49AD">
      <w:pPr>
        <w:pStyle w:val="B1"/>
        <w:rPr>
          <w:ins w:id="105" w:author="Thomas Belling (Nokia)" w:date="2025-01-20T23:25:00Z" w16du:dateUtc="2025-01-20T22:25:00Z"/>
          <w:del w:id="106" w:author="InterDigital Inc.-UOH" w:date="2025-01-23T06:24:00Z" w16du:dateUtc="2025-01-23T11:24:00Z"/>
        </w:rPr>
      </w:pPr>
      <w:commentRangeStart w:id="107"/>
      <w:ins w:id="108" w:author="Thomas Belling (Nokia)" w:date="2025-01-20T23:25:00Z" w16du:dateUtc="2025-01-20T22:25:00Z">
        <w:del w:id="109" w:author="InterDigital Inc.-UOH" w:date="2025-01-23T06:24:00Z" w16du:dateUtc="2025-01-23T11:24:00Z">
          <w:r w:rsidRPr="0067676B" w:rsidDel="0067676B">
            <w:rPr>
              <w:highlight w:val="green"/>
              <w:lang w:eastAsia="ko-KR"/>
              <w:rPrChange w:id="110" w:author="InterDigital Inc.-UOH" w:date="2025-01-23T06:24:00Z" w16du:dateUtc="2025-01-23T11:24:00Z">
                <w:rPr>
                  <w:lang w:eastAsia="ko-KR"/>
                </w:rPr>
              </w:rPrChange>
            </w:rPr>
            <w:delText>0.</w:delText>
          </w:r>
          <w:r w:rsidRPr="0067676B" w:rsidDel="0067676B">
            <w:rPr>
              <w:highlight w:val="green"/>
              <w:lang w:eastAsia="ko-KR"/>
              <w:rPrChange w:id="111" w:author="InterDigital Inc.-UOH" w:date="2025-01-23T06:24:00Z" w16du:dateUtc="2025-01-23T11:24:00Z">
                <w:rPr>
                  <w:lang w:eastAsia="ko-KR"/>
                </w:rPr>
              </w:rPrChange>
            </w:rPr>
            <w:tab/>
            <w:delText xml:space="preserve">If UEs are to be used as samples, the </w:delText>
          </w:r>
          <w:r w:rsidRPr="0067676B" w:rsidDel="0067676B">
            <w:rPr>
              <w:highlight w:val="green"/>
              <w:rPrChange w:id="112" w:author="InterDigital Inc.-UOH" w:date="2025-01-23T06:24:00Z" w16du:dateUtc="2025-01-23T11:24:00Z">
                <w:rPr/>
              </w:rPrChange>
            </w:rPr>
            <w:delText>untrusted AF may use the Nnef_MemberSelection service to ask the NEF to reduce the list of candidate UEs based on filter criteria it provides.</w:delText>
          </w:r>
        </w:del>
      </w:ins>
      <w:commentRangeEnd w:id="107"/>
      <w:del w:id="113" w:author="InterDigital Inc.-UOH" w:date="2025-01-23T06:24:00Z" w16du:dateUtc="2025-01-23T11:24:00Z">
        <w:r w:rsidR="008B29B4" w:rsidRPr="0067676B" w:rsidDel="0067676B">
          <w:rPr>
            <w:rStyle w:val="CommentReference"/>
            <w:highlight w:val="green"/>
            <w:rPrChange w:id="114" w:author="InterDigital Inc.-UOH" w:date="2025-01-23T06:24:00Z" w16du:dateUtc="2025-01-23T11:24:00Z">
              <w:rPr>
                <w:rStyle w:val="CommentReference"/>
              </w:rPr>
            </w:rPrChange>
          </w:rPr>
          <w:commentReference w:id="107"/>
        </w:r>
      </w:del>
    </w:p>
    <w:p w14:paraId="4839344E" w14:textId="77777777" w:rsidR="005565C6" w:rsidRDefault="005565C6" w:rsidP="005565C6">
      <w:pPr>
        <w:pStyle w:val="B1"/>
        <w:rPr>
          <w:lang w:eastAsia="ko-KR"/>
        </w:rPr>
      </w:pPr>
      <w:r>
        <w:rPr>
          <w:lang w:eastAsia="ko-KR"/>
        </w:rPr>
        <w:t>1-</w:t>
      </w:r>
      <w:r>
        <w:rPr>
          <w:lang w:eastAsia="ko-KR"/>
        </w:rPr>
        <w:tab/>
        <w:t>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t>
      </w:r>
    </w:p>
    <w:p w14:paraId="559880FB" w14:textId="1E962952" w:rsidR="005565C6" w:rsidRDefault="005565C6" w:rsidP="005565C6">
      <w:pPr>
        <w:pStyle w:val="B1"/>
        <w:rPr>
          <w:lang w:eastAsia="ko-KR"/>
        </w:rPr>
      </w:pPr>
      <w:r>
        <w:rPr>
          <w:lang w:eastAsia="ko-KR"/>
        </w:rPr>
        <w:t>2-</w:t>
      </w:r>
      <w:r>
        <w:rPr>
          <w:lang w:eastAsia="ko-KR"/>
        </w:rPr>
        <w:tab/>
        <w:t>The NEF maps the external NWDAF and GPSI(s) to the internal NWDAF</w:t>
      </w:r>
      <w:ins w:id="115" w:author="InterDigital Inc." w:date="2025-01-14T18:32:00Z" w16du:dateUtc="2025-01-14T23:32:00Z">
        <w:del w:id="116" w:author="Jaewoo Kim (LGE)_r04" w:date="2025-01-22T08:25:00Z" w16du:dateUtc="2025-01-21T23:25:00Z">
          <w:r w:rsidR="007A4632" w:rsidDel="00E804A5">
            <w:rPr>
              <w:rFonts w:hint="eastAsia"/>
              <w:lang w:eastAsia="ko-KR"/>
            </w:rPr>
            <w:delText xml:space="preserve"> </w:delText>
          </w:r>
          <w:r w:rsidR="007A4632" w:rsidRPr="00E804A5" w:rsidDel="00E804A5">
            <w:rPr>
              <w:highlight w:val="magenta"/>
              <w:lang w:eastAsia="ko-KR"/>
              <w:rPrChange w:id="117" w:author="Jaewoo Kim (LGE)_r04" w:date="2025-01-22T08:26:00Z" w16du:dateUtc="2025-01-21T23:26:00Z">
                <w:rPr>
                  <w:lang w:eastAsia="ko-KR"/>
                </w:rPr>
              </w:rPrChange>
            </w:rPr>
            <w:delText>or trusted AF</w:delText>
          </w:r>
        </w:del>
      </w:ins>
      <w:r>
        <w:rPr>
          <w:lang w:eastAsia="ko-KR"/>
        </w:rPr>
        <w:t xml:space="preserve"> and SUPI(s). The NEF send VFL preparation request to the </w:t>
      </w:r>
      <w:ins w:id="118" w:author="InterDigital Inc." w:date="2025-01-14T18:32:00Z" w16du:dateUtc="2025-01-14T23:32:00Z">
        <w:r w:rsidR="007A4632">
          <w:rPr>
            <w:rFonts w:hint="eastAsia"/>
            <w:lang w:eastAsia="ko-KR"/>
          </w:rPr>
          <w:t xml:space="preserve">corresponding </w:t>
        </w:r>
      </w:ins>
      <w:r>
        <w:rPr>
          <w:lang w:eastAsia="ko-KR"/>
        </w:rPr>
        <w:t>candidate internal NWDAF</w:t>
      </w:r>
      <w:ins w:id="119" w:author="Thomas Belling (Nokia)" w:date="2025-01-20T23:18:00Z" w16du:dateUtc="2025-01-20T22:18:00Z">
        <w:r w:rsidR="005F49AD">
          <w:rPr>
            <w:lang w:eastAsia="ko-KR"/>
          </w:rPr>
          <w:t xml:space="preserve"> </w:t>
        </w:r>
        <w:del w:id="120" w:author="Jaewoo Kim (LGE)_r04" w:date="2025-01-22T08:26:00Z" w16du:dateUtc="2025-01-21T23:26:00Z">
          <w:r w:rsidR="005F49AD" w:rsidRPr="00E804A5" w:rsidDel="00E804A5">
            <w:rPr>
              <w:highlight w:val="magenta"/>
              <w:lang w:eastAsia="ko-KR"/>
              <w:rPrChange w:id="121" w:author="Jaewoo Kim (LGE)_r04" w:date="2025-01-22T08:26:00Z" w16du:dateUtc="2025-01-21T23:26:00Z">
                <w:rPr>
                  <w:lang w:eastAsia="ko-KR"/>
                </w:rPr>
              </w:rPrChange>
            </w:rPr>
            <w:delText>ID</w:delText>
          </w:r>
        </w:del>
      </w:ins>
      <w:del w:id="122" w:author="Jaewoo Kim (LGE)_r04" w:date="2025-01-22T08:26:00Z" w16du:dateUtc="2025-01-21T23:26:00Z">
        <w:r w:rsidDel="00E804A5">
          <w:rPr>
            <w:lang w:eastAsia="ko-KR"/>
          </w:rPr>
          <w:delText xml:space="preserve"> </w:delText>
        </w:r>
      </w:del>
      <w:r>
        <w:rPr>
          <w:lang w:eastAsia="ko-KR"/>
        </w:rPr>
        <w:t>ID</w:t>
      </w:r>
      <w:ins w:id="123" w:author="InterDigital Inc." w:date="2025-01-14T18:33:00Z" w16du:dateUtc="2025-01-14T23:33:00Z">
        <w:del w:id="124" w:author="Jaewoo Kim (LGE)_r04" w:date="2025-01-22T08:26:00Z" w16du:dateUtc="2025-01-21T23:26:00Z">
          <w:r w:rsidR="007A4632" w:rsidDel="00E804A5">
            <w:rPr>
              <w:rFonts w:hint="eastAsia"/>
              <w:lang w:eastAsia="ko-KR"/>
            </w:rPr>
            <w:delText xml:space="preserve"> </w:delText>
          </w:r>
          <w:r w:rsidR="007A4632" w:rsidRPr="00E804A5" w:rsidDel="00E804A5">
            <w:rPr>
              <w:highlight w:val="magenta"/>
              <w:lang w:eastAsia="ko-KR"/>
              <w:rPrChange w:id="125" w:author="Jaewoo Kim (LGE)_r04" w:date="2025-01-22T08:27:00Z" w16du:dateUtc="2025-01-21T23:27:00Z">
                <w:rPr>
                  <w:lang w:eastAsia="ko-KR"/>
                </w:rPr>
              </w:rPrChange>
            </w:rPr>
            <w:delText>or trusted AF</w:delText>
          </w:r>
        </w:del>
      </w:ins>
      <w:r>
        <w:rPr>
          <w:lang w:eastAsia="ko-KR"/>
        </w:rPr>
        <w:t xml:space="preserve"> using </w:t>
      </w:r>
      <w:proofErr w:type="spellStart"/>
      <w:r>
        <w:rPr>
          <w:lang w:eastAsia="ko-KR"/>
        </w:rPr>
        <w:t>Nnwdaf_VFLTraining_Request</w:t>
      </w:r>
      <w:proofErr w:type="spellEnd"/>
      <w:r>
        <w:rPr>
          <w:lang w:eastAsia="ko-KR"/>
        </w:rPr>
        <w:t xml:space="preserve"> service</w:t>
      </w:r>
      <w:ins w:id="126" w:author="InterDigital Inc." w:date="2025-01-14T18:33:00Z" w16du:dateUtc="2025-01-14T23:33:00Z">
        <w:del w:id="127" w:author="Jaewoo Kim (LGE)_r04" w:date="2025-01-22T08:26:00Z" w16du:dateUtc="2025-01-21T23:26:00Z">
          <w:r w:rsidR="007A4632" w:rsidDel="00E804A5">
            <w:rPr>
              <w:rFonts w:hint="eastAsia"/>
              <w:lang w:eastAsia="ko-KR"/>
            </w:rPr>
            <w:delText xml:space="preserve"> </w:delText>
          </w:r>
          <w:r w:rsidR="007A4632" w:rsidRPr="00E804A5" w:rsidDel="00E804A5">
            <w:rPr>
              <w:highlight w:val="magenta"/>
              <w:lang w:eastAsia="ko-KR"/>
              <w:rPrChange w:id="128" w:author="Jaewoo Kim (LGE)_r04" w:date="2025-01-22T08:27:00Z" w16du:dateUtc="2025-01-21T23:27:00Z">
                <w:rPr>
                  <w:lang w:eastAsia="ko-KR"/>
                </w:rPr>
              </w:rPrChange>
            </w:rPr>
            <w:delText>or Naf_VFLTraining_Request</w:delText>
          </w:r>
        </w:del>
      </w:ins>
      <w:r>
        <w:rPr>
          <w:lang w:eastAsia="ko-KR"/>
        </w:rPr>
        <w:t xml:space="preserve"> with the same information as provided in step 1 in clause 6.2H.2.2.1.</w:t>
      </w:r>
    </w:p>
    <w:p w14:paraId="5699058F" w14:textId="77777777" w:rsidR="005565C6" w:rsidRDefault="005565C6" w:rsidP="005565C6">
      <w:pPr>
        <w:pStyle w:val="B1"/>
        <w:rPr>
          <w:lang w:eastAsia="ko-KR"/>
        </w:rPr>
      </w:pPr>
      <w:r>
        <w:rPr>
          <w:lang w:eastAsia="ko-KR"/>
        </w:rPr>
        <w:t>3-</w:t>
      </w:r>
      <w:r>
        <w:rPr>
          <w:lang w:eastAsia="ko-KR"/>
        </w:rPr>
        <w:tab/>
        <w:t>Same as step 2 in clause 6.2H.2.2-1.</w:t>
      </w:r>
    </w:p>
    <w:p w14:paraId="477719C3" w14:textId="77777777" w:rsidR="005565C6" w:rsidRDefault="005565C6" w:rsidP="005565C6">
      <w:pPr>
        <w:pStyle w:val="B1"/>
        <w:rPr>
          <w:lang w:eastAsia="ko-KR"/>
        </w:rPr>
      </w:pPr>
      <w:r>
        <w:rPr>
          <w:lang w:eastAsia="ko-KR"/>
        </w:rPr>
        <w:t>4-</w:t>
      </w:r>
      <w:r>
        <w:rPr>
          <w:lang w:eastAsia="ko-KR"/>
        </w:rPr>
        <w:tab/>
        <w:t>Same as step 3 in clause 6.2H.2.2-1.</w:t>
      </w:r>
    </w:p>
    <w:p w14:paraId="3F242D60" w14:textId="67EB8640" w:rsidR="005565C6" w:rsidRDefault="005565C6" w:rsidP="005565C6">
      <w:pPr>
        <w:pStyle w:val="B1"/>
        <w:rPr>
          <w:lang w:eastAsia="ko-KR"/>
        </w:rPr>
      </w:pPr>
      <w:r>
        <w:rPr>
          <w:lang w:eastAsia="ko-KR"/>
        </w:rPr>
        <w:t>5-</w:t>
      </w:r>
      <w:r>
        <w:rPr>
          <w:lang w:eastAsia="ko-KR"/>
        </w:rPr>
        <w:tab/>
        <w:t>The NEF maps the internal NWDAF</w:t>
      </w:r>
      <w:ins w:id="129" w:author="InterDigital Inc." w:date="2025-01-14T18:33:00Z" w16du:dateUtc="2025-01-14T23:33:00Z">
        <w:del w:id="130" w:author="Jaewoo Kim (LGE)_r04" w:date="2025-01-22T08:26:00Z" w16du:dateUtc="2025-01-21T23:26:00Z">
          <w:r w:rsidR="007A4632" w:rsidDel="00E804A5">
            <w:rPr>
              <w:rFonts w:hint="eastAsia"/>
              <w:lang w:eastAsia="ko-KR"/>
            </w:rPr>
            <w:delText xml:space="preserve"> </w:delText>
          </w:r>
          <w:r w:rsidR="007A4632" w:rsidRPr="00E804A5" w:rsidDel="00E804A5">
            <w:rPr>
              <w:highlight w:val="magenta"/>
              <w:lang w:eastAsia="ko-KR"/>
              <w:rPrChange w:id="131" w:author="Jaewoo Kim (LGE)_r04" w:date="2025-01-22T08:27:00Z" w16du:dateUtc="2025-01-21T23:27:00Z">
                <w:rPr>
                  <w:lang w:eastAsia="ko-KR"/>
                </w:rPr>
              </w:rPrChange>
            </w:rPr>
            <w:delText>or trusted AF</w:delText>
          </w:r>
        </w:del>
      </w:ins>
      <w:r>
        <w:rPr>
          <w:lang w:eastAsia="ko-KR"/>
        </w:rPr>
        <w:t xml:space="preserve"> and SUPI(s) to the external NWDAF and GPSI(s). The NEF sends the Nnef_VFLTraining_Request Response to the VFL Server with the same information as provided in step 4.</w:t>
      </w:r>
    </w:p>
    <w:p w14:paraId="69ED860D" w14:textId="77777777" w:rsidR="005565C6" w:rsidRDefault="005565C6" w:rsidP="005565C6">
      <w:pPr>
        <w:pStyle w:val="B1"/>
        <w:rPr>
          <w:lang w:eastAsia="ko-KR"/>
        </w:rPr>
      </w:pPr>
      <w:r>
        <w:rPr>
          <w:lang w:eastAsia="ko-KR"/>
        </w:rPr>
        <w:t>6-</w:t>
      </w:r>
      <w:r>
        <w:rPr>
          <w:lang w:eastAsia="ko-KR"/>
        </w:rPr>
        <w:tab/>
        <w:t>Same as step 4 in clause 6.2H.2.2-1.</w:t>
      </w: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22"/>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2" w:author="Thomas Belling (Nokia)" w:date="2025-01-20T23:10:00Z" w:initials="TB">
    <w:p w14:paraId="3565506B" w14:textId="77777777" w:rsidR="00EA00CF" w:rsidRDefault="00EA00CF" w:rsidP="00EA00CF">
      <w:pPr>
        <w:pStyle w:val="CommentText"/>
      </w:pPr>
      <w:r>
        <w:rPr>
          <w:rStyle w:val="CommentReference"/>
        </w:rPr>
        <w:annotationRef/>
      </w:r>
      <w:r>
        <w:t>Too vague and not well defined</w:t>
      </w:r>
    </w:p>
  </w:comment>
  <w:comment w:id="84" w:author="Thomas Belling (Nokia)" w:date="2025-01-20T23:13:00Z" w:initials="TB">
    <w:p w14:paraId="5E1A41DA" w14:textId="77777777" w:rsidR="00EA00CF" w:rsidRDefault="00EA00CF" w:rsidP="00EA00CF">
      <w:pPr>
        <w:pStyle w:val="CommentText"/>
      </w:pPr>
      <w:r>
        <w:rPr>
          <w:rStyle w:val="CommentReference"/>
        </w:rPr>
        <w:annotationRef/>
      </w:r>
      <w:r>
        <w:t>This is far better not repeated by each VFL client but checked only one time by the VFL server</w:t>
      </w:r>
    </w:p>
  </w:comment>
  <w:comment w:id="85" w:author="InterDigital Inc.-UOH" w:date="2025-01-21T14:27:00Z" w:initials="IDCC">
    <w:p w14:paraId="582A7918" w14:textId="77777777" w:rsidR="00BC430A" w:rsidRDefault="00BC430A" w:rsidP="00BC430A">
      <w:pPr>
        <w:pStyle w:val="CommentText"/>
      </w:pPr>
      <w:r>
        <w:rPr>
          <w:rStyle w:val="CommentReference"/>
        </w:rPr>
        <w:annotationRef/>
      </w:r>
      <w:r>
        <w:t xml:space="preserve">As indicated in our reply, we don’t think it is more efficient to signal this information to the server. </w:t>
      </w:r>
    </w:p>
  </w:comment>
  <w:comment w:id="96" w:author="Thomas Belling (Nokia)" w:date="2025-01-20T23:17:00Z" w:initials="TB">
    <w:p w14:paraId="3EA17A09" w14:textId="04EBE248" w:rsidR="005F49AD" w:rsidRDefault="005F49AD" w:rsidP="005F49AD">
      <w:pPr>
        <w:pStyle w:val="CommentText"/>
      </w:pPr>
      <w:r>
        <w:rPr>
          <w:rStyle w:val="CommentReference"/>
        </w:rPr>
        <w:annotationRef/>
      </w:r>
      <w:r>
        <w:t>Not acceptable to include Afs as VFL clients. Interactions between Afs should be out of 3GPP scope. Also interactions between Afs trough NEF are not plausible at all</w:t>
      </w:r>
    </w:p>
  </w:comment>
  <w:comment w:id="107" w:author="InterDigital Inc.-UOH" w:date="2025-01-21T00:49:00Z" w:initials="IDCC">
    <w:p w14:paraId="688014E4" w14:textId="77777777" w:rsidR="008B29B4" w:rsidRDefault="008B29B4" w:rsidP="008B29B4">
      <w:pPr>
        <w:pStyle w:val="CommentText"/>
      </w:pPr>
      <w:r>
        <w:rPr>
          <w:rStyle w:val="CommentReference"/>
        </w:rPr>
        <w:annotationRef/>
      </w:r>
      <w:r>
        <w:t xml:space="preserve">We are not against adding this step, but we are not certain this is part of the exception. Needs to be checked.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65506B" w15:done="0"/>
  <w15:commentEx w15:paraId="5E1A41DA" w15:done="0"/>
  <w15:commentEx w15:paraId="582A7918" w15:paraIdParent="5E1A41DA" w15:done="0"/>
  <w15:commentEx w15:paraId="3EA17A09" w15:done="0"/>
  <w15:commentEx w15:paraId="688014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2762F8" w16cex:dateUtc="2025-01-20T22:10:00Z"/>
  <w16cex:commentExtensible w16cex:durableId="1DF8C34E" w16cex:dateUtc="2025-01-20T22:13:00Z"/>
  <w16cex:commentExtensible w16cex:durableId="45BA2DD9" w16cex:dateUtc="2025-01-21T19:27:00Z"/>
  <w16cex:commentExtensible w16cex:durableId="55A92DCF" w16cex:dateUtc="2025-01-20T22:17:00Z"/>
  <w16cex:commentExtensible w16cex:durableId="0341A3ED" w16cex:dateUtc="2025-01-21T0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65506B" w16cid:durableId="742762F8"/>
  <w16cid:commentId w16cid:paraId="5E1A41DA" w16cid:durableId="1DF8C34E"/>
  <w16cid:commentId w16cid:paraId="582A7918" w16cid:durableId="45BA2DD9"/>
  <w16cid:commentId w16cid:paraId="3EA17A09" w16cid:durableId="55A92DCF"/>
  <w16cid:commentId w16cid:paraId="688014E4" w16cid:durableId="0341A3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DA4BB" w14:textId="77777777" w:rsidR="00536FE9" w:rsidRDefault="00536FE9">
      <w:r>
        <w:separator/>
      </w:r>
    </w:p>
  </w:endnote>
  <w:endnote w:type="continuationSeparator" w:id="0">
    <w:p w14:paraId="5CA681C1" w14:textId="77777777" w:rsidR="00536FE9" w:rsidRDefault="00536FE9">
      <w:r>
        <w:continuationSeparator/>
      </w:r>
    </w:p>
  </w:endnote>
  <w:endnote w:type="continuationNotice" w:id="1">
    <w:p w14:paraId="1B2C12EE" w14:textId="77777777" w:rsidR="00536FE9" w:rsidRDefault="00536F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AA352" w14:textId="77777777" w:rsidR="00536FE9" w:rsidRDefault="00536FE9">
      <w:r>
        <w:separator/>
      </w:r>
    </w:p>
  </w:footnote>
  <w:footnote w:type="continuationSeparator" w:id="0">
    <w:p w14:paraId="1232D6DC" w14:textId="77777777" w:rsidR="00536FE9" w:rsidRDefault="00536FE9">
      <w:r>
        <w:continuationSeparator/>
      </w:r>
    </w:p>
  </w:footnote>
  <w:footnote w:type="continuationNotice" w:id="1">
    <w:p w14:paraId="3E8CF943" w14:textId="77777777" w:rsidR="00536FE9" w:rsidRDefault="00536F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22695"/>
    <w:multiLevelType w:val="hybridMultilevel"/>
    <w:tmpl w:val="0C185D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86431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AF13BD1"/>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1453E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5524C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FD63D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10"/>
  </w:num>
  <w:num w:numId="2" w16cid:durableId="619340023">
    <w:abstractNumId w:val="9"/>
  </w:num>
  <w:num w:numId="3" w16cid:durableId="106506884">
    <w:abstractNumId w:val="7"/>
  </w:num>
  <w:num w:numId="4" w16cid:durableId="1820000643">
    <w:abstractNumId w:val="20"/>
  </w:num>
  <w:num w:numId="5" w16cid:durableId="92483930">
    <w:abstractNumId w:val="18"/>
  </w:num>
  <w:num w:numId="6" w16cid:durableId="2105028351">
    <w:abstractNumId w:val="1"/>
  </w:num>
  <w:num w:numId="7" w16cid:durableId="1796828329">
    <w:abstractNumId w:val="3"/>
  </w:num>
  <w:num w:numId="8" w16cid:durableId="848763507">
    <w:abstractNumId w:val="14"/>
  </w:num>
  <w:num w:numId="9" w16cid:durableId="1205409084">
    <w:abstractNumId w:val="0"/>
  </w:num>
  <w:num w:numId="10" w16cid:durableId="1569223502">
    <w:abstractNumId w:val="6"/>
  </w:num>
  <w:num w:numId="11" w16cid:durableId="1044019066">
    <w:abstractNumId w:val="15"/>
  </w:num>
  <w:num w:numId="12" w16cid:durableId="1157651191">
    <w:abstractNumId w:val="23"/>
  </w:num>
  <w:num w:numId="13" w16cid:durableId="1485706568">
    <w:abstractNumId w:val="5"/>
  </w:num>
  <w:num w:numId="14" w16cid:durableId="629751436">
    <w:abstractNumId w:val="16"/>
  </w:num>
  <w:num w:numId="15" w16cid:durableId="870387617">
    <w:abstractNumId w:val="8"/>
  </w:num>
  <w:num w:numId="16" w16cid:durableId="1969505989">
    <w:abstractNumId w:val="11"/>
  </w:num>
  <w:num w:numId="17" w16cid:durableId="828444626">
    <w:abstractNumId w:val="21"/>
  </w:num>
  <w:num w:numId="18" w16cid:durableId="942342169">
    <w:abstractNumId w:val="13"/>
  </w:num>
  <w:num w:numId="19" w16cid:durableId="150172647">
    <w:abstractNumId w:val="19"/>
  </w:num>
  <w:num w:numId="20" w16cid:durableId="99379688">
    <w:abstractNumId w:val="12"/>
  </w:num>
  <w:num w:numId="21" w16cid:durableId="1793398904">
    <w:abstractNumId w:val="4"/>
  </w:num>
  <w:num w:numId="22" w16cid:durableId="1032651652">
    <w:abstractNumId w:val="2"/>
  </w:num>
  <w:num w:numId="23" w16cid:durableId="99566318">
    <w:abstractNumId w:val="22"/>
  </w:num>
  <w:num w:numId="24" w16cid:durableId="181987630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Inc.-UOH">
    <w15:presenceInfo w15:providerId="None" w15:userId="InterDigital Inc.-UOH"/>
  </w15:person>
  <w15:person w15:author="Thomas Belling (Nokia)">
    <w15:presenceInfo w15:providerId="AD" w15:userId="S::thomas.belling@nokia.com::38e53bf5-7a59-41ec-8bf1-bf611b810166"/>
  </w15:person>
  <w15:person w15:author="JungJeSon">
    <w15:presenceInfo w15:providerId="None" w15:userId="JungJeSon"/>
  </w15:person>
  <w15:person w15:author="InterDigital Inc.">
    <w15:presenceInfo w15:providerId="None" w15:userId="InterDigital Inc."/>
  </w15:person>
  <w15:person w15:author="Jaewoo Kim (LGE)_r04">
    <w15:presenceInfo w15:providerId="None" w15:userId="Jaewoo Kim (LGE)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72A"/>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430A"/>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26F"/>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081"/>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23A"/>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04"/>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0176"/>
    <w:rsid w:val="001C1DE7"/>
    <w:rsid w:val="001C2144"/>
    <w:rsid w:val="001C24F9"/>
    <w:rsid w:val="001C2B32"/>
    <w:rsid w:val="001C2D46"/>
    <w:rsid w:val="001C4CD8"/>
    <w:rsid w:val="001C5F81"/>
    <w:rsid w:val="001C75DD"/>
    <w:rsid w:val="001C7EBE"/>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07A8"/>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357"/>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650"/>
    <w:rsid w:val="002F375D"/>
    <w:rsid w:val="002F3844"/>
    <w:rsid w:val="002F4188"/>
    <w:rsid w:val="002F5656"/>
    <w:rsid w:val="002F63E6"/>
    <w:rsid w:val="002F69D3"/>
    <w:rsid w:val="002F709E"/>
    <w:rsid w:val="002F71F2"/>
    <w:rsid w:val="002F77DB"/>
    <w:rsid w:val="002F7C63"/>
    <w:rsid w:val="0030005C"/>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27A21"/>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242"/>
    <w:rsid w:val="00396A94"/>
    <w:rsid w:val="003979E0"/>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6FE9"/>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681"/>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1812"/>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9AC"/>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9AD"/>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C49"/>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7676B"/>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4C82"/>
    <w:rsid w:val="006E5A4E"/>
    <w:rsid w:val="006E636B"/>
    <w:rsid w:val="006E66F8"/>
    <w:rsid w:val="006E7181"/>
    <w:rsid w:val="006E7841"/>
    <w:rsid w:val="006F0DCF"/>
    <w:rsid w:val="006F1851"/>
    <w:rsid w:val="006F1B4F"/>
    <w:rsid w:val="006F2012"/>
    <w:rsid w:val="006F2797"/>
    <w:rsid w:val="006F387C"/>
    <w:rsid w:val="006F46B9"/>
    <w:rsid w:val="006F4C57"/>
    <w:rsid w:val="006F52BA"/>
    <w:rsid w:val="006F6111"/>
    <w:rsid w:val="006F6C80"/>
    <w:rsid w:val="00700302"/>
    <w:rsid w:val="007005B9"/>
    <w:rsid w:val="00701760"/>
    <w:rsid w:val="00702510"/>
    <w:rsid w:val="007030A0"/>
    <w:rsid w:val="0070405D"/>
    <w:rsid w:val="00704434"/>
    <w:rsid w:val="007044B2"/>
    <w:rsid w:val="00705901"/>
    <w:rsid w:val="00705B23"/>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0E1E"/>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AE"/>
    <w:rsid w:val="007A3EF3"/>
    <w:rsid w:val="007A4632"/>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0580"/>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077DA"/>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66A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2E2D"/>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779B7"/>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12CC"/>
    <w:rsid w:val="008B214F"/>
    <w:rsid w:val="008B29B4"/>
    <w:rsid w:val="008B310A"/>
    <w:rsid w:val="008B4576"/>
    <w:rsid w:val="008B4DEE"/>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2FE3"/>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C85"/>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4567"/>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6A6D"/>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177"/>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37E00"/>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4B5"/>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97E65"/>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4E32"/>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51A"/>
    <w:rsid w:val="00B01938"/>
    <w:rsid w:val="00B01F75"/>
    <w:rsid w:val="00B02002"/>
    <w:rsid w:val="00B02438"/>
    <w:rsid w:val="00B03C12"/>
    <w:rsid w:val="00B045C0"/>
    <w:rsid w:val="00B0575B"/>
    <w:rsid w:val="00B06511"/>
    <w:rsid w:val="00B072FC"/>
    <w:rsid w:val="00B07523"/>
    <w:rsid w:val="00B0768B"/>
    <w:rsid w:val="00B07C76"/>
    <w:rsid w:val="00B07E6E"/>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B41"/>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3E0"/>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2450"/>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796"/>
    <w:rsid w:val="00BB4800"/>
    <w:rsid w:val="00BB4BC6"/>
    <w:rsid w:val="00BB5D2D"/>
    <w:rsid w:val="00BB5DFC"/>
    <w:rsid w:val="00BB629F"/>
    <w:rsid w:val="00BB7A83"/>
    <w:rsid w:val="00BB7D93"/>
    <w:rsid w:val="00BC0FFC"/>
    <w:rsid w:val="00BC12A9"/>
    <w:rsid w:val="00BC23E3"/>
    <w:rsid w:val="00BC387F"/>
    <w:rsid w:val="00BC430A"/>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6BA3"/>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5D76"/>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638"/>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2FE8"/>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8DF"/>
    <w:rsid w:val="00D159FC"/>
    <w:rsid w:val="00D15E04"/>
    <w:rsid w:val="00D1633F"/>
    <w:rsid w:val="00D16FC4"/>
    <w:rsid w:val="00D2027F"/>
    <w:rsid w:val="00D20BC5"/>
    <w:rsid w:val="00D2113E"/>
    <w:rsid w:val="00D21B4D"/>
    <w:rsid w:val="00D22A42"/>
    <w:rsid w:val="00D22C97"/>
    <w:rsid w:val="00D22DC1"/>
    <w:rsid w:val="00D22F47"/>
    <w:rsid w:val="00D23230"/>
    <w:rsid w:val="00D24268"/>
    <w:rsid w:val="00D24991"/>
    <w:rsid w:val="00D25870"/>
    <w:rsid w:val="00D25A93"/>
    <w:rsid w:val="00D25D01"/>
    <w:rsid w:val="00D26684"/>
    <w:rsid w:val="00D27DCC"/>
    <w:rsid w:val="00D27F51"/>
    <w:rsid w:val="00D30454"/>
    <w:rsid w:val="00D3203F"/>
    <w:rsid w:val="00D324F3"/>
    <w:rsid w:val="00D32E9D"/>
    <w:rsid w:val="00D338A2"/>
    <w:rsid w:val="00D34457"/>
    <w:rsid w:val="00D34C0F"/>
    <w:rsid w:val="00D3529A"/>
    <w:rsid w:val="00D354C7"/>
    <w:rsid w:val="00D363A3"/>
    <w:rsid w:val="00D37878"/>
    <w:rsid w:val="00D40E73"/>
    <w:rsid w:val="00D41315"/>
    <w:rsid w:val="00D42987"/>
    <w:rsid w:val="00D42FA3"/>
    <w:rsid w:val="00D43306"/>
    <w:rsid w:val="00D4356A"/>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1F8A"/>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3ED9"/>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0BC"/>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523"/>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99E"/>
    <w:rsid w:val="00E53A00"/>
    <w:rsid w:val="00E53E43"/>
    <w:rsid w:val="00E549F9"/>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4A5"/>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00CF"/>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0C6"/>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0D9"/>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07F22"/>
    <w:rsid w:val="00F10364"/>
    <w:rsid w:val="00F105C6"/>
    <w:rsid w:val="00F10B2A"/>
    <w:rsid w:val="00F111FB"/>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248"/>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C40"/>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1A9D"/>
    <w:rsid w:val="00F8215C"/>
    <w:rsid w:val="00F82615"/>
    <w:rsid w:val="00F82763"/>
    <w:rsid w:val="00F82AAC"/>
    <w:rsid w:val="00F83AE2"/>
    <w:rsid w:val="00F8437B"/>
    <w:rsid w:val="00F86A9B"/>
    <w:rsid w:val="00F87439"/>
    <w:rsid w:val="00F878E2"/>
    <w:rsid w:val="00F909B2"/>
    <w:rsid w:val="00F913A5"/>
    <w:rsid w:val="00F92CAF"/>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078"/>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5ACE"/>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710161">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26912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6/09/relationships/commentsIds" Target="commentsIds.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commentsExtended" Target="commentsExtended.xml"/><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image" Target="media/image6.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openxmlformats.org/officeDocument/2006/relationships/image" Target="media/image5.emf"/><Relationship Id="rId30" Type="http://schemas.openxmlformats.org/officeDocument/2006/relationships/image" Target="media/image7.emf"/><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4.xml><?xml version="1.0" encoding="utf-8"?>
<ds:datastoreItem xmlns:ds="http://schemas.openxmlformats.org/officeDocument/2006/customXml" ds:itemID="{33BC61A7-0600-4A15-B72C-70FBC0BE942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70</TotalTime>
  <Pages>10</Pages>
  <Words>1669</Words>
  <Characters>9516</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11163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Inc.-UOH</cp:lastModifiedBy>
  <cp:revision>11</cp:revision>
  <cp:lastPrinted>1900-01-02T10:59:00Z</cp:lastPrinted>
  <dcterms:created xsi:type="dcterms:W3CDTF">2025-01-21T23:25:00Z</dcterms:created>
  <dcterms:modified xsi:type="dcterms:W3CDTF">2025-01-23T11:34:00Z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